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8D42FE" w14:paraId="2C078E63" wp14:textId="78C81B21">
      <w:pPr>
        <w:pStyle w:val="Normal"/>
      </w:pPr>
      <w:r w:rsidR="70654DB5">
        <w:drawing>
          <wp:inline xmlns:wp14="http://schemas.microsoft.com/office/word/2010/wordprocessingDrawing" wp14:editId="4277FAFD" wp14:anchorId="20641415">
            <wp:extent cx="6592928" cy="7241659"/>
            <wp:effectExtent l="0" t="0" r="0" b="0"/>
            <wp:docPr id="7402485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6f6cbffd5541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28" cy="72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6A1C6"/>
    <w:rsid w:val="3B8D42FE"/>
    <w:rsid w:val="70654DB5"/>
    <w:rsid w:val="7786A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A1C6"/>
  <w15:chartTrackingRefBased/>
  <w15:docId w15:val="{FD6AE22D-37CF-459B-A9A5-321E1235BD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96f6cbffd5541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2023-05-26T08:21:12.1140077Z</dcterms:created>
  <dcterms:modified xsi:type="dcterms:W3CDTF">2023-05-26T08:21:52.9669808Z</dcterms:modified>
  <dc:creator>Marina Polkovnichenko</dc:creator>
  <lastModifiedBy>Marina Polkovnichenko</lastModifiedBy>
</coreProperties>
</file>