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8320"/>
      </w:tblGrid>
      <w:tr w:rsidR="00B453AC" w:rsidRPr="00A457AB">
        <w:trPr>
          <w:trHeight w:val="26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457AB" w:rsidRDefault="007E17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A457AB">
              <w:rPr>
                <w:rFonts w:ascii="Calibri" w:hAnsi="Calibri" w:cs="Calibri"/>
              </w:rPr>
              <w:t>ИНСТРУКЦИЯ К ЗАПОЛНЕНИЮ ВИЗОВОЙ АНКЕТЫ</w:t>
            </w:r>
            <w:r w:rsidR="00B701D6">
              <w:rPr>
                <w:rFonts w:ascii="Calibri" w:hAnsi="Calibri" w:cs="Calibri"/>
              </w:rPr>
              <w:t xml:space="preserve"> ОН-ЛАЙН</w:t>
            </w:r>
            <w:bookmarkEnd w:id="1"/>
          </w:p>
        </w:tc>
      </w:tr>
      <w:tr w:rsidR="00B453AC" w:rsidRPr="00A457AB">
        <w:trPr>
          <w:trHeight w:val="5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457AB" w:rsidRDefault="007E17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B">
              <w:rPr>
                <w:rFonts w:ascii="Calibri" w:hAnsi="Calibri" w:cs="Calibri"/>
              </w:rPr>
              <w:t>ЗАПОЛНЯТЬ ТОЛЬКО ЛАТИНИЦЕЙ И ЗАГЛАВНЫМИ БУКВАМИ</w:t>
            </w:r>
          </w:p>
        </w:tc>
      </w:tr>
      <w:tr w:rsidR="00B453AC" w:rsidRPr="00A457AB">
        <w:trPr>
          <w:trHeight w:val="246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Турист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IVAN IVANOV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Прежняя фамилия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PETROV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Пол туриста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МУЖ./ЖЕН. (выбираем)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Семейное положение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ХОЛОСТ/НЕ ЗАМУЖЕМ (выбираем)</w:t>
            </w: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Общегражданский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 111000</w:t>
            </w:r>
          </w:p>
        </w:tc>
      </w:tr>
      <w:tr w:rsidR="00B453AC">
        <w:trPr>
          <w:trHeight w:val="2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B701D6" w:rsidRDefault="00B701D6" w:rsidP="00B701D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hyperlink r:id="rId5" w:history="1">
              <w:r w:rsidRPr="00B701D6">
                <w:rPr>
                  <w:rStyle w:val="a3"/>
                  <w:rFonts w:asciiTheme="minorHAnsi" w:hAnsiTheme="minorHAnsi" w:cs="Arial"/>
                  <w:b w:val="0"/>
                  <w:bCs w:val="0"/>
                  <w:color w:val="auto"/>
                  <w:sz w:val="22"/>
                  <w:szCs w:val="22"/>
                  <w:u w:val="none"/>
                </w:rPr>
                <w:t>Идентификационный</w:t>
              </w:r>
            </w:hyperlink>
            <w:r w:rsidRPr="00B701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7E173A" w:rsidRPr="00B701D6">
              <w:rPr>
                <w:rFonts w:ascii="Calibri" w:hAnsi="Calibri" w:cs="Calibri"/>
                <w:b w:val="0"/>
                <w:sz w:val="22"/>
                <w:szCs w:val="22"/>
              </w:rPr>
              <w:t>код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111000111</w:t>
            </w:r>
          </w:p>
        </w:tc>
      </w:tr>
      <w:tr w:rsidR="00B453AC" w:rsidRPr="00B701D6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701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Адрес по прописке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B701D6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1D6">
              <w:rPr>
                <w:rFonts w:ascii="Calibri" w:hAnsi="Calibri" w:cs="Calibri"/>
                <w:lang w:val="en-US"/>
              </w:rPr>
              <w:t>15, USPENSKAIA STR., KYIV CITY, UKR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701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Мобильный т</w:t>
            </w:r>
            <w:r w:rsidR="007E173A">
              <w:rPr>
                <w:rFonts w:ascii="Calibri" w:hAnsi="Calibri" w:cs="Calibri"/>
              </w:rPr>
              <w:t>елефон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+380970001100</w:t>
            </w: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Профессия в настоящее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DIREKTOR (латиницей)</w:t>
            </w:r>
          </w:p>
        </w:tc>
      </w:tr>
      <w:tr w:rsidR="00B453AC">
        <w:trPr>
          <w:trHeight w:val="2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 w:rsidP="00B701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OOO</w:t>
            </w:r>
            <w:r w:rsidR="00B701D6">
              <w:rPr>
                <w:rFonts w:ascii="Calibri" w:hAnsi="Calibri" w:cs="Calibri"/>
              </w:rPr>
              <w:t xml:space="preserve"> ,,</w:t>
            </w:r>
            <w:r>
              <w:rPr>
                <w:rFonts w:ascii="Calibri" w:hAnsi="Calibri" w:cs="Calibri"/>
              </w:rPr>
              <w:t xml:space="preserve"> PUPKIN A.O.</w:t>
            </w:r>
            <w:r w:rsidR="00B701D6">
              <w:rPr>
                <w:rFonts w:ascii="Calibri" w:hAnsi="Calibri" w:cs="Calibri"/>
              </w:rPr>
              <w:t>,,</w:t>
            </w:r>
          </w:p>
        </w:tc>
      </w:tr>
      <w:tr w:rsidR="00B453AC" w:rsidRPr="00B701D6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Адрес места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B701D6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1D6">
              <w:rPr>
                <w:rFonts w:ascii="Calibri" w:hAnsi="Calibri" w:cs="Calibri"/>
                <w:lang w:val="en-US"/>
              </w:rPr>
              <w:t>15, USPENSKAIA STR., KYIV CITY, UKR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Телефон места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 w:rsidP="00B701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+380</w:t>
            </w:r>
            <w:r w:rsidR="00B701D6">
              <w:rPr>
                <w:rFonts w:ascii="Calibri" w:hAnsi="Calibri" w:cs="Calibri"/>
              </w:rPr>
              <w:t>442853490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Город рождения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KHATSAPEVKA</w:t>
            </w: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Страна рождения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UKRAINE</w:t>
            </w: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Шенгенские визы за посл.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B453AC">
        <w:trPr>
          <w:trHeight w:val="2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 w:rsidP="00B7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Шенгенская виза да 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25.03.2015 – 02.02.2015</w:t>
            </w:r>
          </w:p>
        </w:tc>
      </w:tr>
    </w:tbl>
    <w:p w:rsidR="00B453AC" w:rsidRDefault="00B45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3AC">
      <w:pgSz w:w="11900" w:h="16838"/>
      <w:pgMar w:top="1127" w:right="300" w:bottom="1440" w:left="56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A"/>
    <w:rsid w:val="007E173A"/>
    <w:rsid w:val="00A457AB"/>
    <w:rsid w:val="00B453AC"/>
    <w:rsid w:val="00B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0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ot-9-do-16/tvorchestvo-ot-9-do-16/article-38714-identifikatsionnyiy-nomer-kak-podrostku-ego-poluch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Shevchuk, TPG UA - IEV</dc:creator>
  <cp:lastModifiedBy>Nataliia Merkulova, TPG UA - IEV</cp:lastModifiedBy>
  <cp:revision>2</cp:revision>
  <dcterms:created xsi:type="dcterms:W3CDTF">2016-02-01T07:50:00Z</dcterms:created>
  <dcterms:modified xsi:type="dcterms:W3CDTF">2016-02-01T07:50:00Z</dcterms:modified>
</cp:coreProperties>
</file>