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6C2" w:rsidRPr="003C66C2" w:rsidRDefault="003C66C2" w:rsidP="003C66C2">
      <w:pPr>
        <w:shd w:val="clear" w:color="auto" w:fill="FBFBFB"/>
        <w:spacing w:line="240" w:lineRule="auto"/>
        <w:rPr>
          <w:rFonts w:ascii="pt_sans" w:eastAsia="Times New Roman" w:hAnsi="pt_sans" w:cs="Times New Roman"/>
          <w:sz w:val="24"/>
          <w:szCs w:val="24"/>
          <w:lang w:eastAsia="ru-RU"/>
        </w:rPr>
      </w:pPr>
      <w:r w:rsidRPr="003C66C2">
        <w:rPr>
          <w:rFonts w:ascii="pt_sans" w:eastAsia="Times New Roman" w:hAnsi="pt_sans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in;height:18pt" o:ole="">
            <v:imagedata r:id="rId4" o:title=""/>
          </v:shape>
          <w:control r:id="rId5" w:name="DefaultOcxName" w:shapeid="_x0000_i1036"/>
        </w:object>
      </w:r>
      <w:r w:rsidRPr="003C66C2">
        <w:rPr>
          <w:rFonts w:ascii="pt_sans" w:eastAsia="Times New Roman" w:hAnsi="pt_sans" w:cs="Times New Roman"/>
          <w:sz w:val="24"/>
          <w:szCs w:val="24"/>
        </w:rPr>
        <w:object w:dxaOrig="1440" w:dyaOrig="1440">
          <v:shape id="_x0000_i1039" type="#_x0000_t75" style="width:1in;height:18pt" o:ole="">
            <v:imagedata r:id="rId6" o:title=""/>
          </v:shape>
          <w:control r:id="rId7" w:name="DefaultOcxName1" w:shapeid="_x0000_i1039"/>
        </w:object>
      </w:r>
      <w:r w:rsidRPr="003C66C2">
        <w:rPr>
          <w:rFonts w:ascii="pt_sans" w:eastAsia="Times New Roman" w:hAnsi="pt_sans" w:cs="Times New Roman"/>
          <w:sz w:val="24"/>
          <w:szCs w:val="24"/>
        </w:rPr>
        <w:object w:dxaOrig="1440" w:dyaOrig="1440">
          <v:shape id="_x0000_i1042" type="#_x0000_t75" style="width:1in;height:18pt" o:ole="">
            <v:imagedata r:id="rId8" o:title=""/>
          </v:shape>
          <w:control r:id="rId9" w:name="DefaultOcxName2" w:shapeid="_x0000_i1042"/>
        </w:object>
      </w:r>
      <w:r w:rsidRPr="003C66C2">
        <w:rPr>
          <w:rFonts w:ascii="pt_sans" w:eastAsia="Times New Roman" w:hAnsi="pt_sans" w:cs="Times New Roman"/>
          <w:sz w:val="24"/>
          <w:szCs w:val="24"/>
        </w:rPr>
        <w:object w:dxaOrig="1440" w:dyaOrig="1440">
          <v:shape id="_x0000_i1045" type="#_x0000_t75" style="width:1in;height:18pt" o:ole="">
            <v:imagedata r:id="rId10" o:title=""/>
          </v:shape>
          <w:control r:id="rId11" w:name="DefaultOcxName3" w:shapeid="_x0000_i1045"/>
        </w:object>
      </w:r>
      <w:r w:rsidRPr="003C66C2">
        <w:rPr>
          <w:rFonts w:ascii="pt_sans" w:eastAsia="Times New Roman" w:hAnsi="pt_sans" w:cs="Times New Roman"/>
          <w:sz w:val="24"/>
          <w:szCs w:val="24"/>
        </w:rPr>
        <w:object w:dxaOrig="1440" w:dyaOrig="1440">
          <v:shape id="_x0000_i1048" type="#_x0000_t75" style="width:1in;height:18pt" o:ole="">
            <v:imagedata r:id="rId12" o:title=""/>
          </v:shape>
          <w:control r:id="rId13" w:name="DefaultOcxName4" w:shapeid="_x0000_i1048"/>
        </w:object>
      </w:r>
    </w:p>
    <w:p w:rsidR="003C66C2" w:rsidRPr="003C66C2" w:rsidRDefault="003C66C2" w:rsidP="003C66C2">
      <w:pPr>
        <w:shd w:val="clear" w:color="auto" w:fill="FBFBFB"/>
        <w:spacing w:before="100" w:beforeAutospacing="1" w:after="100" w:afterAutospacing="1" w:line="240" w:lineRule="auto"/>
        <w:jc w:val="center"/>
        <w:outlineLvl w:val="2"/>
        <w:rPr>
          <w:rFonts w:ascii="PT Sans Narrow" w:eastAsia="Times New Roman" w:hAnsi="PT Sans Narrow" w:cs="Times New Roman"/>
          <w:b/>
          <w:bCs/>
          <w:color w:val="0179E7"/>
          <w:sz w:val="51"/>
          <w:szCs w:val="51"/>
          <w:lang w:eastAsia="ru-RU"/>
        </w:rPr>
      </w:pPr>
      <w:r>
        <w:rPr>
          <w:rFonts w:ascii="PT Sans Narrow" w:eastAsia="Times New Roman" w:hAnsi="PT Sans Narrow" w:cs="Times New Roman"/>
          <w:b/>
          <w:bCs/>
          <w:color w:val="0179E7"/>
          <w:sz w:val="51"/>
          <w:szCs w:val="51"/>
          <w:lang w:eastAsia="ru-RU"/>
        </w:rPr>
        <w:t>Памятка туристу</w:t>
      </w:r>
      <w:r w:rsidRPr="003C66C2">
        <w:rPr>
          <w:rFonts w:ascii="PT Sans Narrow" w:eastAsia="Times New Roman" w:hAnsi="PT Sans Narrow" w:cs="Times New Roman"/>
          <w:b/>
          <w:bCs/>
          <w:color w:val="0179E7"/>
          <w:sz w:val="51"/>
          <w:szCs w:val="51"/>
          <w:lang w:eastAsia="ru-RU"/>
        </w:rPr>
        <w:t xml:space="preserve"> (Черногория)</w:t>
      </w:r>
    </w:p>
    <w:p w:rsidR="003C66C2" w:rsidRPr="003C66C2" w:rsidRDefault="003C66C2" w:rsidP="003C66C2">
      <w:pPr>
        <w:shd w:val="clear" w:color="auto" w:fill="FBFBFB"/>
        <w:spacing w:line="240" w:lineRule="auto"/>
        <w:rPr>
          <w:rFonts w:ascii="pt_sans" w:eastAsia="Times New Roman" w:hAnsi="pt_sans" w:cs="Times New Roman"/>
          <w:sz w:val="24"/>
          <w:szCs w:val="24"/>
          <w:lang w:eastAsia="ru-RU"/>
        </w:rPr>
      </w:pPr>
    </w:p>
    <w:p w:rsidR="003C66C2" w:rsidRPr="003C66C2" w:rsidRDefault="003C66C2" w:rsidP="003C66C2">
      <w:pPr>
        <w:shd w:val="clear" w:color="auto" w:fill="FBFBFB"/>
        <w:spacing w:after="0" w:line="240" w:lineRule="auto"/>
        <w:jc w:val="center"/>
        <w:rPr>
          <w:rFonts w:ascii="pt_sans" w:eastAsia="Times New Roman" w:hAnsi="pt_sans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14141"/>
          <w:sz w:val="27"/>
          <w:szCs w:val="27"/>
          <w:lang w:eastAsia="ru-RU"/>
        </w:rPr>
        <w:br/>
      </w:r>
    </w:p>
    <w:p w:rsidR="003C66C2" w:rsidRPr="003C66C2" w:rsidRDefault="003C66C2" w:rsidP="003C66C2">
      <w:pPr>
        <w:shd w:val="clear" w:color="auto" w:fill="FBFBFB"/>
        <w:spacing w:before="240" w:after="240" w:line="240" w:lineRule="auto"/>
        <w:jc w:val="both"/>
        <w:rPr>
          <w:rFonts w:ascii="pt_sans" w:eastAsia="Times New Roman" w:hAnsi="pt_sans" w:cs="Times New Roman"/>
          <w:sz w:val="24"/>
          <w:szCs w:val="24"/>
          <w:lang w:eastAsia="ru-RU"/>
        </w:rPr>
      </w:pPr>
      <w:r w:rsidRPr="003C66C2">
        <w:rPr>
          <w:rFonts w:ascii="Tahoma" w:eastAsia="Times New Roman" w:hAnsi="Tahoma" w:cs="Tahoma"/>
          <w:color w:val="414141"/>
          <w:sz w:val="27"/>
          <w:szCs w:val="27"/>
          <w:lang w:eastAsia="ru-RU"/>
        </w:rPr>
        <w:t>ПРОСИМ ОБРАТИТЬ ВНИМАНИЕ: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color w:val="414141"/>
          <w:sz w:val="27"/>
          <w:szCs w:val="27"/>
          <w:lang w:eastAsia="ru-RU"/>
        </w:rPr>
        <w:t>- загранпаспорт должен иметь срок</w:t>
      </w:r>
      <w:r w:rsidR="008C7B82">
        <w:rPr>
          <w:rFonts w:ascii="Tahoma" w:eastAsia="Times New Roman" w:hAnsi="Tahoma" w:cs="Tahoma"/>
          <w:color w:val="414141"/>
          <w:sz w:val="27"/>
          <w:szCs w:val="27"/>
          <w:lang w:eastAsia="ru-RU"/>
        </w:rPr>
        <w:t xml:space="preserve"> действия минимум 6 месяцев</w:t>
      </w:r>
      <w:bookmarkStart w:id="0" w:name="_GoBack"/>
      <w:bookmarkEnd w:id="0"/>
      <w:r w:rsidRPr="003C66C2">
        <w:rPr>
          <w:rFonts w:ascii="Tahoma" w:eastAsia="Times New Roman" w:hAnsi="Tahoma" w:cs="Tahoma"/>
          <w:color w:val="414141"/>
          <w:sz w:val="27"/>
          <w:szCs w:val="27"/>
          <w:lang w:eastAsia="ru-RU"/>
        </w:rPr>
        <w:t xml:space="preserve"> с момента окончания поездки.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color w:val="414141"/>
          <w:sz w:val="27"/>
          <w:szCs w:val="27"/>
          <w:lang w:eastAsia="ru-RU"/>
        </w:rPr>
        <w:t>- Необходимо иметь при себе по 2 копии бланка авиабилета, т.к. в аэропорту на каждом полетном участке по 1-ому бланку будут забирать для отчетности.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color w:val="414141"/>
          <w:sz w:val="27"/>
          <w:szCs w:val="27"/>
          <w:lang w:eastAsia="ru-RU"/>
        </w:rPr>
        <w:t>- Представители пограничного контроля имеют право потребовать от иностранца предъявить доказательство платежеспособности необходимой для пребывания в Черногорию, из расчета 50 евро на каждый день пребывания в Черногории. Как подтверждение наличия денежных средств принимаются так же кредитные карточки с распечаткой остатка суммы из банкомата, банковское подтверждения, чеки и другие документы, которые доказывают наличие необходимой суммы.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color w:val="414141"/>
          <w:sz w:val="27"/>
          <w:szCs w:val="27"/>
          <w:lang w:eastAsia="ru-RU"/>
        </w:rPr>
        <w:t>- Не облагаются таможенными сборами следующие ввозимые в Черногорию товары: 200 сигарет, 1 л алкогольных напитков, 1 кг кофе или чая.</w:t>
      </w:r>
    </w:p>
    <w:p w:rsidR="003C66C2" w:rsidRPr="003C66C2" w:rsidRDefault="003C66C2" w:rsidP="003C66C2">
      <w:pPr>
        <w:shd w:val="clear" w:color="auto" w:fill="FBFBFB"/>
        <w:spacing w:before="240" w:after="240" w:line="240" w:lineRule="auto"/>
        <w:jc w:val="both"/>
        <w:rPr>
          <w:rFonts w:ascii="pt_sans" w:eastAsia="Times New Roman" w:hAnsi="pt_sans" w:cs="Times New Roman"/>
          <w:sz w:val="24"/>
          <w:szCs w:val="24"/>
          <w:lang w:eastAsia="ru-RU"/>
        </w:rPr>
      </w:pPr>
      <w:r w:rsidRPr="003C66C2">
        <w:rPr>
          <w:rFonts w:ascii="Tahoma" w:eastAsia="Times New Roman" w:hAnsi="Tahoma" w:cs="Tahoma"/>
          <w:color w:val="414141"/>
          <w:sz w:val="27"/>
          <w:szCs w:val="27"/>
          <w:lang w:eastAsia="ru-RU"/>
        </w:rPr>
        <w:t>- При выезде за рубеж несовершеннолетнего ребенка с обоими родителями, необходимо иметь оригинал свидетельство о рождении ребенка и оригинал свидетельство о браке.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color w:val="414141"/>
          <w:sz w:val="27"/>
          <w:szCs w:val="27"/>
          <w:lang w:eastAsia="ru-RU"/>
        </w:rPr>
        <w:t>- если ребенок путешествует без родителей либо с одним из родителей - нотариально заверенное разрешение на выезд за границу ребенка от каждого из родителей, не участвующего в поездке и свидетельство о рождении ребенка; если у родителей разные фамилии – свидетельство о рождении ребенка.</w:t>
      </w:r>
    </w:p>
    <w:p w:rsidR="003C66C2" w:rsidRPr="003C66C2" w:rsidRDefault="008C7B82" w:rsidP="003C66C2">
      <w:pPr>
        <w:shd w:val="clear" w:color="auto" w:fill="FBFBFB"/>
        <w:spacing w:before="240" w:line="240" w:lineRule="auto"/>
        <w:jc w:val="center"/>
        <w:rPr>
          <w:rFonts w:ascii="pt_sans" w:eastAsia="Times New Roman" w:hAnsi="pt_sans" w:cs="Times New Roman"/>
          <w:sz w:val="24"/>
          <w:szCs w:val="24"/>
          <w:lang w:eastAsia="ru-RU"/>
        </w:rPr>
      </w:pPr>
      <w:hyperlink r:id="rId14" w:tgtFrame="_blank" w:history="1">
        <w:r w:rsidR="003C66C2" w:rsidRPr="003C66C2">
          <w:rPr>
            <w:rFonts w:ascii="Tahoma" w:eastAsia="Times New Roman" w:hAnsi="Tahoma" w:cs="Tahoma"/>
            <w:b/>
            <w:bCs/>
            <w:color w:val="333333"/>
            <w:sz w:val="27"/>
            <w:szCs w:val="27"/>
            <w:lang w:eastAsia="ru-RU"/>
          </w:rPr>
          <w:t>Инфо-лист Черногория Анкора</w:t>
        </w:r>
      </w:hyperlink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3C66C2" w:rsidRPr="003C66C2" w:rsidTr="003C66C2">
        <w:trPr>
          <w:jc w:val="center"/>
        </w:trPr>
        <w:tc>
          <w:tcPr>
            <w:tcW w:w="10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6C2" w:rsidRPr="003C66C2" w:rsidRDefault="003C66C2" w:rsidP="003C66C2">
            <w:pPr>
              <w:spacing w:before="100" w:beforeAutospacing="1" w:after="150" w:line="240" w:lineRule="auto"/>
              <w:jc w:val="both"/>
              <w:rPr>
                <w:rFonts w:ascii="pt_sans" w:eastAsia="Times New Roman" w:hAnsi="pt_sans" w:cs="Times New Roman"/>
                <w:sz w:val="24"/>
                <w:szCs w:val="24"/>
                <w:lang w:eastAsia="ru-RU"/>
              </w:rPr>
            </w:pPr>
            <w:r w:rsidRPr="003C66C2">
              <w:rPr>
                <w:rFonts w:ascii="Tahoma" w:eastAsia="Times New Roman" w:hAnsi="Tahoma" w:cs="Tahoma"/>
                <w:color w:val="414141"/>
                <w:sz w:val="27"/>
                <w:szCs w:val="27"/>
                <w:lang w:eastAsia="ru-RU"/>
              </w:rPr>
              <w:t>После прибытия в гостиницу Вам нужно предъявить на RECEPTION ваучер и паспорт. Если вы прибываете в отель до 12-00, ваш номер может быть еще не освобожден выезжающими гостями или не убран, в связи с чем, ваше расселение может быть задержано на несколько часов.</w:t>
            </w:r>
            <w:r w:rsidRPr="003C66C2">
              <w:rPr>
                <w:rFonts w:ascii="Tahoma" w:eastAsia="Times New Roman" w:hAnsi="Tahoma" w:cs="Tahoma"/>
                <w:color w:val="414141"/>
                <w:sz w:val="27"/>
                <w:szCs w:val="27"/>
                <w:lang w:eastAsia="ru-RU"/>
              </w:rPr>
              <w:br/>
              <w:t>Также обращаем ваше внимание на то, что предоставление номера на определенном этаже или в определенной части отеля находится ИСКЛЮЧИТЕЛЬНО в компетенции сотрудников отеля. Расположение номера по вашему желанию может быть предоставлено только при наличии свободных мест в гостинице.</w:t>
            </w:r>
            <w:r w:rsidRPr="003C66C2">
              <w:rPr>
                <w:rFonts w:ascii="Tahoma" w:eastAsia="Times New Roman" w:hAnsi="Tahoma" w:cs="Tahoma"/>
                <w:color w:val="414141"/>
                <w:sz w:val="27"/>
                <w:szCs w:val="27"/>
                <w:lang w:eastAsia="ru-RU"/>
              </w:rPr>
              <w:br/>
            </w:r>
            <w:r w:rsidRPr="003C66C2">
              <w:rPr>
                <w:rFonts w:ascii="Tahoma" w:eastAsia="Times New Roman" w:hAnsi="Tahoma" w:cs="Tahoma"/>
                <w:color w:val="414141"/>
                <w:sz w:val="27"/>
                <w:szCs w:val="27"/>
                <w:lang w:eastAsia="ru-RU"/>
              </w:rPr>
              <w:lastRenderedPageBreak/>
              <w:t>В день вылета необходимо освободить номер до 10.00 (В некоторых отелях до 12.00)</w:t>
            </w:r>
          </w:p>
        </w:tc>
      </w:tr>
    </w:tbl>
    <w:p w:rsidR="003C66C2" w:rsidRPr="003C66C2" w:rsidRDefault="003C66C2" w:rsidP="003C66C2">
      <w:pPr>
        <w:shd w:val="clear" w:color="auto" w:fill="FBFBFB"/>
        <w:spacing w:before="240" w:after="240" w:line="240" w:lineRule="auto"/>
        <w:jc w:val="both"/>
        <w:rPr>
          <w:rFonts w:ascii="pt_sans" w:eastAsia="Times New Roman" w:hAnsi="pt_sans" w:cs="Times New Roman"/>
          <w:sz w:val="24"/>
          <w:szCs w:val="24"/>
          <w:lang w:eastAsia="ru-RU"/>
        </w:rPr>
      </w:pPr>
      <w:r w:rsidRPr="003C66C2">
        <w:rPr>
          <w:rFonts w:ascii="Tahoma" w:eastAsia="Times New Roman" w:hAnsi="Tahoma" w:cs="Tahoma"/>
          <w:color w:val="414141"/>
          <w:sz w:val="27"/>
          <w:szCs w:val="27"/>
          <w:lang w:eastAsia="ru-RU"/>
        </w:rPr>
        <w:lastRenderedPageBreak/>
        <w:t>Завтрак, как правило, в 07:00, а ужин в 19:00;</w:t>
      </w:r>
      <w:r w:rsidRPr="003C66C2">
        <w:rPr>
          <w:rFonts w:ascii="Tahoma" w:eastAsia="Times New Roman" w:hAnsi="Tahoma" w:cs="Tahoma"/>
          <w:color w:val="414141"/>
          <w:sz w:val="27"/>
          <w:szCs w:val="27"/>
          <w:lang w:eastAsia="ru-RU"/>
        </w:rPr>
        <w:br/>
      </w:r>
      <w:r w:rsidRPr="003C66C2">
        <w:rPr>
          <w:rFonts w:ascii="Tahoma" w:eastAsia="Times New Roman" w:hAnsi="Tahoma" w:cs="Tahoma"/>
          <w:color w:val="414141"/>
          <w:sz w:val="27"/>
          <w:szCs w:val="27"/>
          <w:lang w:eastAsia="ru-RU"/>
        </w:rPr>
        <w:br/>
      </w:r>
      <w:r w:rsidRPr="003C66C2">
        <w:rPr>
          <w:rFonts w:ascii="Tahoma" w:eastAsia="Times New Roman" w:hAnsi="Tahoma" w:cs="Tahoma"/>
          <w:b/>
          <w:bCs/>
          <w:color w:val="414141"/>
          <w:sz w:val="27"/>
          <w:szCs w:val="27"/>
          <w:lang w:eastAsia="ru-RU"/>
        </w:rPr>
        <w:t>Как звонить из номера представителю?</w:t>
      </w:r>
      <w:r w:rsidRPr="003C66C2">
        <w:rPr>
          <w:rFonts w:ascii="Tahoma" w:eastAsia="Times New Roman" w:hAnsi="Tahoma" w:cs="Tahoma"/>
          <w:color w:val="414141"/>
          <w:sz w:val="27"/>
          <w:szCs w:val="27"/>
          <w:lang w:eastAsia="ru-RU"/>
        </w:rPr>
        <w:t xml:space="preserve"> - 0 - 068/069/067 номер телефона;</w:t>
      </w:r>
      <w:r w:rsidRPr="003C66C2">
        <w:rPr>
          <w:rFonts w:ascii="Tahoma" w:eastAsia="Times New Roman" w:hAnsi="Tahoma" w:cs="Tahoma"/>
          <w:i/>
          <w:iCs/>
          <w:color w:val="414141"/>
          <w:sz w:val="27"/>
          <w:szCs w:val="27"/>
          <w:lang w:eastAsia="ru-RU"/>
        </w:rPr>
        <w:br/>
      </w:r>
      <w:r w:rsidRPr="003C66C2">
        <w:rPr>
          <w:rFonts w:ascii="Tahoma" w:eastAsia="Times New Roman" w:hAnsi="Tahoma" w:cs="Tahoma"/>
          <w:b/>
          <w:bCs/>
          <w:color w:val="414141"/>
          <w:sz w:val="27"/>
          <w:szCs w:val="27"/>
          <w:lang w:eastAsia="ru-RU"/>
        </w:rPr>
        <w:t>Как звонить с мобильного телефона представителю?</w:t>
      </w:r>
      <w:r w:rsidRPr="003C66C2">
        <w:rPr>
          <w:rFonts w:ascii="Tahoma" w:eastAsia="Times New Roman" w:hAnsi="Tahoma" w:cs="Tahoma"/>
          <w:color w:val="414141"/>
          <w:sz w:val="27"/>
          <w:szCs w:val="27"/>
          <w:lang w:eastAsia="ru-RU"/>
        </w:rPr>
        <w:t xml:space="preserve"> - 00382 68/69/67 номер представителя.</w:t>
      </w:r>
      <w:r w:rsidRPr="003C66C2">
        <w:rPr>
          <w:rFonts w:ascii="Tahoma" w:eastAsia="Times New Roman" w:hAnsi="Tahoma" w:cs="Tahoma"/>
          <w:color w:val="414141"/>
          <w:sz w:val="27"/>
          <w:szCs w:val="27"/>
          <w:lang w:eastAsia="ru-RU"/>
        </w:rPr>
        <w:br/>
      </w:r>
      <w:r w:rsidRPr="003C66C2">
        <w:rPr>
          <w:rFonts w:ascii="Tahoma" w:eastAsia="Times New Roman" w:hAnsi="Tahoma" w:cs="Tahoma"/>
          <w:i/>
          <w:iCs/>
          <w:color w:val="414141"/>
          <w:sz w:val="27"/>
          <w:szCs w:val="27"/>
          <w:lang w:eastAsia="ru-RU"/>
        </w:rPr>
        <w:br/>
      </w:r>
      <w:proofErr w:type="spellStart"/>
      <w:r w:rsidRPr="003C66C2">
        <w:rPr>
          <w:rFonts w:ascii="Tahoma" w:eastAsia="Times New Roman" w:hAnsi="Tahoma" w:cs="Tahoma"/>
          <w:b/>
          <w:bCs/>
          <w:color w:val="414141"/>
          <w:sz w:val="27"/>
          <w:szCs w:val="27"/>
          <w:lang w:eastAsia="ru-RU"/>
        </w:rPr>
        <w:t>Viber</w:t>
      </w:r>
      <w:proofErr w:type="spellEnd"/>
      <w:r w:rsidRPr="003C66C2">
        <w:rPr>
          <w:rFonts w:ascii="Tahoma" w:eastAsia="Times New Roman" w:hAnsi="Tahoma" w:cs="Tahoma"/>
          <w:b/>
          <w:bCs/>
          <w:color w:val="414141"/>
          <w:sz w:val="27"/>
          <w:szCs w:val="27"/>
          <w:lang w:eastAsia="ru-RU"/>
        </w:rPr>
        <w:t>:</w:t>
      </w:r>
      <w:r w:rsidRPr="003C66C2">
        <w:rPr>
          <w:rFonts w:ascii="Tahoma" w:eastAsia="Times New Roman" w:hAnsi="Tahoma" w:cs="Tahoma"/>
          <w:color w:val="414141"/>
          <w:sz w:val="27"/>
          <w:szCs w:val="27"/>
          <w:lang w:eastAsia="ru-RU"/>
        </w:rPr>
        <w:t xml:space="preserve"> +6612701885</w:t>
      </w:r>
      <w:r w:rsidRPr="003C66C2">
        <w:rPr>
          <w:rFonts w:ascii="Tahoma" w:eastAsia="Times New Roman" w:hAnsi="Tahoma" w:cs="Tahoma"/>
          <w:i/>
          <w:iCs/>
          <w:color w:val="414141"/>
          <w:sz w:val="27"/>
          <w:szCs w:val="27"/>
          <w:u w:val="single"/>
          <w:lang w:eastAsia="ru-RU"/>
        </w:rPr>
        <w:br/>
      </w:r>
      <w:r w:rsidRPr="003C66C2">
        <w:rPr>
          <w:rFonts w:ascii="Tahoma" w:eastAsia="Times New Roman" w:hAnsi="Tahoma" w:cs="Tahoma"/>
          <w:b/>
          <w:bCs/>
          <w:i/>
          <w:iCs/>
          <w:color w:val="FF0000"/>
          <w:sz w:val="27"/>
          <w:szCs w:val="27"/>
          <w:u w:val="single"/>
          <w:lang w:eastAsia="ru-RU"/>
        </w:rPr>
        <w:t>Внимание!</w:t>
      </w:r>
      <w:r w:rsidRPr="003C66C2">
        <w:rPr>
          <w:rFonts w:ascii="Tahoma" w:eastAsia="Times New Roman" w:hAnsi="Tahoma" w:cs="Tahoma"/>
          <w:i/>
          <w:iCs/>
          <w:color w:val="414141"/>
          <w:sz w:val="27"/>
          <w:szCs w:val="27"/>
          <w:lang w:eastAsia="ru-RU"/>
        </w:rPr>
        <w:t xml:space="preserve"> Напоминаем, что все звонки из Вашего номера являются платными.</w:t>
      </w:r>
    </w:p>
    <w:p w:rsidR="003C66C2" w:rsidRPr="003C66C2" w:rsidRDefault="003C66C2" w:rsidP="003C66C2">
      <w:pPr>
        <w:shd w:val="clear" w:color="auto" w:fill="FBFBFB"/>
        <w:spacing w:before="240" w:line="240" w:lineRule="auto"/>
        <w:jc w:val="both"/>
        <w:rPr>
          <w:rFonts w:ascii="pt_sans" w:eastAsia="Times New Roman" w:hAnsi="pt_sans" w:cs="Times New Roman"/>
          <w:sz w:val="24"/>
          <w:szCs w:val="24"/>
          <w:lang w:eastAsia="ru-RU"/>
        </w:rPr>
      </w:pPr>
      <w:r w:rsidRPr="003C66C2">
        <w:rPr>
          <w:rFonts w:ascii="Tahoma" w:eastAsia="Times New Roman" w:hAnsi="Tahoma" w:cs="Tahoma"/>
          <w:b/>
          <w:bCs/>
          <w:color w:val="FF0000"/>
          <w:sz w:val="27"/>
          <w:szCs w:val="27"/>
          <w:u w:val="single"/>
          <w:lang w:eastAsia="ru-RU"/>
        </w:rPr>
        <w:t>Внимание!</w:t>
      </w:r>
      <w:r w:rsidRPr="003C66C2">
        <w:rPr>
          <w:rFonts w:ascii="Tahoma" w:eastAsia="Times New Roman" w:hAnsi="Tahoma" w:cs="Tahoma"/>
          <w:color w:val="414141"/>
          <w:sz w:val="27"/>
          <w:szCs w:val="27"/>
          <w:lang w:eastAsia="ru-RU"/>
        </w:rPr>
        <w:t xml:space="preserve"> Русскоязычный представительский сервис предоставлен компанией ANCORA </w:t>
      </w:r>
      <w:proofErr w:type="spellStart"/>
      <w:r w:rsidRPr="003C66C2">
        <w:rPr>
          <w:rFonts w:ascii="Tahoma" w:eastAsia="Times New Roman" w:hAnsi="Tahoma" w:cs="Tahoma"/>
          <w:color w:val="414141"/>
          <w:sz w:val="27"/>
          <w:szCs w:val="27"/>
          <w:lang w:eastAsia="ru-RU"/>
        </w:rPr>
        <w:t>d.o.o</w:t>
      </w:r>
      <w:proofErr w:type="spellEnd"/>
      <w:r w:rsidRPr="003C66C2">
        <w:rPr>
          <w:rFonts w:ascii="Tahoma" w:eastAsia="Times New Roman" w:hAnsi="Tahoma" w:cs="Tahoma"/>
          <w:color w:val="414141"/>
          <w:sz w:val="27"/>
          <w:szCs w:val="27"/>
          <w:lang w:eastAsia="ru-RU"/>
        </w:rPr>
        <w:t xml:space="preserve">. (Встреча и проводы в аэропорту, организация и проведение информационных встреч, продажа экскурсий, аренда автомобилей). Представитель компании доступен Вам 24 часа в день, 7 дней в неделю. </w:t>
      </w:r>
      <w:proofErr w:type="gramStart"/>
      <w:r w:rsidRPr="003C66C2">
        <w:rPr>
          <w:rFonts w:ascii="Tahoma" w:eastAsia="Times New Roman" w:hAnsi="Tahoma" w:cs="Tahoma"/>
          <w:color w:val="414141"/>
          <w:sz w:val="27"/>
          <w:szCs w:val="27"/>
          <w:lang w:eastAsia="ru-RU"/>
        </w:rPr>
        <w:t>Не смотря</w:t>
      </w:r>
      <w:proofErr w:type="gramEnd"/>
      <w:r w:rsidRPr="003C66C2">
        <w:rPr>
          <w:rFonts w:ascii="Tahoma" w:eastAsia="Times New Roman" w:hAnsi="Tahoma" w:cs="Tahoma"/>
          <w:color w:val="414141"/>
          <w:sz w:val="27"/>
          <w:szCs w:val="27"/>
          <w:lang w:eastAsia="ru-RU"/>
        </w:rPr>
        <w:t xml:space="preserve"> на это, убедительно просим Вас после 23:00 и до 09:00 звонить только в случае крайней необходимости.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3C66C2" w:rsidRPr="003C66C2" w:rsidTr="003C66C2">
        <w:tc>
          <w:tcPr>
            <w:tcW w:w="10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6C2" w:rsidRPr="003C66C2" w:rsidRDefault="003C66C2" w:rsidP="003C66C2">
            <w:pPr>
              <w:spacing w:before="100" w:beforeAutospacing="1" w:after="150" w:line="240" w:lineRule="auto"/>
              <w:jc w:val="both"/>
              <w:rPr>
                <w:rFonts w:ascii="pt_sans" w:eastAsia="Times New Roman" w:hAnsi="pt_sans" w:cs="Times New Roman"/>
                <w:sz w:val="24"/>
                <w:szCs w:val="24"/>
                <w:lang w:eastAsia="ru-RU"/>
              </w:rPr>
            </w:pPr>
            <w:r w:rsidRPr="003C66C2">
              <w:rPr>
                <w:rFonts w:ascii="Tahoma" w:eastAsia="Times New Roman" w:hAnsi="Tahoma" w:cs="Tahoma"/>
                <w:b/>
                <w:bCs/>
                <w:color w:val="FF0000"/>
                <w:sz w:val="27"/>
                <w:szCs w:val="27"/>
                <w:u w:val="single"/>
                <w:lang w:eastAsia="ru-RU"/>
              </w:rPr>
              <w:t>Внимание!</w:t>
            </w:r>
            <w:r w:rsidRPr="003C66C2">
              <w:rPr>
                <w:rFonts w:ascii="Tahoma" w:eastAsia="Times New Roman" w:hAnsi="Tahoma" w:cs="Tahoma"/>
                <w:color w:val="414141"/>
                <w:sz w:val="27"/>
                <w:szCs w:val="27"/>
                <w:lang w:eastAsia="ru-RU"/>
              </w:rPr>
              <w:t xml:space="preserve"> По законодательству Республики Черногория. Представителю компании запрещено оказывать медицинские услуги и консультаций, выступать переводчиком в медицинских учреждениях, а также перевозить пассажиров на корпоративном и личном транспорте к медицинским учреждениям. Все вопросы, связанные </w:t>
            </w:r>
            <w:proofErr w:type="gramStart"/>
            <w:r w:rsidRPr="003C66C2">
              <w:rPr>
                <w:rFonts w:ascii="Tahoma" w:eastAsia="Times New Roman" w:hAnsi="Tahoma" w:cs="Tahoma"/>
                <w:color w:val="414141"/>
                <w:sz w:val="27"/>
                <w:szCs w:val="27"/>
                <w:lang w:eastAsia="ru-RU"/>
              </w:rPr>
              <w:t>с медицинской помощью</w:t>
            </w:r>
            <w:proofErr w:type="gramEnd"/>
            <w:r w:rsidRPr="003C66C2">
              <w:rPr>
                <w:rFonts w:ascii="Tahoma" w:eastAsia="Times New Roman" w:hAnsi="Tahoma" w:cs="Tahoma"/>
                <w:color w:val="414141"/>
                <w:sz w:val="27"/>
                <w:szCs w:val="27"/>
                <w:lang w:eastAsia="ru-RU"/>
              </w:rPr>
              <w:t xml:space="preserve"> решаются туристом через страховую компанию по телефонам указанным в страховом полюсе.</w:t>
            </w:r>
          </w:p>
          <w:p w:rsidR="003C66C2" w:rsidRPr="003C66C2" w:rsidRDefault="003C66C2" w:rsidP="003C66C2">
            <w:pPr>
              <w:spacing w:before="100" w:beforeAutospacing="1" w:after="150" w:line="240" w:lineRule="auto"/>
              <w:jc w:val="both"/>
              <w:rPr>
                <w:rFonts w:ascii="pt_sans" w:eastAsia="Times New Roman" w:hAnsi="pt_sans" w:cs="Times New Roman"/>
                <w:sz w:val="24"/>
                <w:szCs w:val="24"/>
                <w:lang w:eastAsia="ru-RU"/>
              </w:rPr>
            </w:pPr>
            <w:r w:rsidRPr="003C66C2">
              <w:rPr>
                <w:rFonts w:ascii="Tahoma" w:eastAsia="Times New Roman" w:hAnsi="Tahoma" w:cs="Tahoma"/>
                <w:b/>
                <w:bCs/>
                <w:color w:val="FF0000"/>
                <w:sz w:val="27"/>
                <w:szCs w:val="27"/>
                <w:u w:val="single"/>
                <w:lang w:eastAsia="ru-RU"/>
              </w:rPr>
              <w:t>Внимание!</w:t>
            </w:r>
            <w:r w:rsidRPr="003C66C2">
              <w:rPr>
                <w:rFonts w:ascii="Tahoma" w:eastAsia="Times New Roman" w:hAnsi="Tahoma" w:cs="Tahoma"/>
                <w:color w:val="414141"/>
                <w:sz w:val="27"/>
                <w:szCs w:val="27"/>
                <w:lang w:eastAsia="ru-RU"/>
              </w:rPr>
              <w:t xml:space="preserve"> Действие страхового полюса не распространяется </w:t>
            </w:r>
            <w:proofErr w:type="gramStart"/>
            <w:r w:rsidRPr="003C66C2">
              <w:rPr>
                <w:rFonts w:ascii="Tahoma" w:eastAsia="Times New Roman" w:hAnsi="Tahoma" w:cs="Tahoma"/>
                <w:color w:val="414141"/>
                <w:sz w:val="27"/>
                <w:szCs w:val="27"/>
                <w:lang w:eastAsia="ru-RU"/>
              </w:rPr>
              <w:t>на несчастные случаи</w:t>
            </w:r>
            <w:proofErr w:type="gramEnd"/>
            <w:r w:rsidRPr="003C66C2">
              <w:rPr>
                <w:rFonts w:ascii="Tahoma" w:eastAsia="Times New Roman" w:hAnsi="Tahoma" w:cs="Tahoma"/>
                <w:color w:val="414141"/>
                <w:sz w:val="27"/>
                <w:szCs w:val="27"/>
                <w:lang w:eastAsia="ru-RU"/>
              </w:rPr>
              <w:t xml:space="preserve"> произошедшие на экскурсиях купленных не у официальных представителей Компании!!! </w:t>
            </w:r>
          </w:p>
        </w:tc>
      </w:tr>
    </w:tbl>
    <w:p w:rsidR="003C66C2" w:rsidRPr="003C66C2" w:rsidRDefault="003C66C2" w:rsidP="003C66C2">
      <w:pPr>
        <w:shd w:val="clear" w:color="auto" w:fill="FBFBFB"/>
        <w:spacing w:before="240" w:line="240" w:lineRule="auto"/>
        <w:jc w:val="both"/>
        <w:rPr>
          <w:rFonts w:ascii="pt_sans" w:eastAsia="Times New Roman" w:hAnsi="pt_sans" w:cs="Times New Roman"/>
          <w:sz w:val="24"/>
          <w:szCs w:val="24"/>
          <w:lang w:eastAsia="ru-RU"/>
        </w:rPr>
      </w:pPr>
      <w:r w:rsidRPr="003C66C2">
        <w:rPr>
          <w:rFonts w:ascii="Tahoma" w:eastAsia="Times New Roman" w:hAnsi="Tahoma" w:cs="Tahoma"/>
          <w:b/>
          <w:bCs/>
          <w:color w:val="414141"/>
          <w:sz w:val="27"/>
          <w:szCs w:val="27"/>
          <w:lang w:eastAsia="ru-RU"/>
        </w:rPr>
        <w:t>Как заказать экскурсии?</w:t>
      </w:r>
      <w:r w:rsidRPr="003C66C2">
        <w:rPr>
          <w:rFonts w:ascii="Tahoma" w:eastAsia="Times New Roman" w:hAnsi="Tahoma" w:cs="Tahoma"/>
          <w:color w:val="414141"/>
          <w:sz w:val="27"/>
          <w:szCs w:val="27"/>
          <w:lang w:eastAsia="ru-RU"/>
        </w:rPr>
        <w:t xml:space="preserve"> - Это можно сделать на встрече с нашим представителем. Просим учесть, что экскурсии желательно заказать на первой встрече, т.к. группы набираются исходя из вместимости транспорта (например, если в автобусе 50 мест и группа полностью скомпонована, то для желающих поехать на эту экскурсию после проведения всех встреч места не подтвердят).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3C66C2" w:rsidRPr="003C66C2" w:rsidTr="003C66C2">
        <w:tc>
          <w:tcPr>
            <w:tcW w:w="10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6C2" w:rsidRPr="003C66C2" w:rsidRDefault="003C66C2" w:rsidP="003C66C2">
            <w:pPr>
              <w:spacing w:before="100" w:beforeAutospacing="1" w:after="150" w:line="240" w:lineRule="auto"/>
              <w:jc w:val="both"/>
              <w:rPr>
                <w:rFonts w:ascii="pt_sans" w:eastAsia="Times New Roman" w:hAnsi="pt_sans" w:cs="Times New Roman"/>
                <w:sz w:val="24"/>
                <w:szCs w:val="24"/>
                <w:lang w:eastAsia="ru-RU"/>
              </w:rPr>
            </w:pPr>
            <w:r w:rsidRPr="003C66C2">
              <w:rPr>
                <w:rFonts w:ascii="Tahoma" w:eastAsia="Times New Roman" w:hAnsi="Tahoma" w:cs="Tahoma"/>
                <w:color w:val="414141"/>
                <w:sz w:val="27"/>
                <w:szCs w:val="27"/>
                <w:lang w:eastAsia="ru-RU"/>
              </w:rPr>
              <w:t xml:space="preserve">Все сделки по покупке услуг и товаров совершенные через представителей компании на территории Черногории находятся под юрисдикцией законодательства Республики Черногория. Жалобы и </w:t>
            </w:r>
            <w:r w:rsidRPr="003C66C2">
              <w:rPr>
                <w:rFonts w:ascii="Tahoma" w:eastAsia="Times New Roman" w:hAnsi="Tahoma" w:cs="Tahoma"/>
                <w:color w:val="414141"/>
                <w:sz w:val="27"/>
                <w:szCs w:val="27"/>
                <w:lang w:eastAsia="ru-RU"/>
              </w:rPr>
              <w:lastRenderedPageBreak/>
              <w:t xml:space="preserve">претензии направляются в письменной форме в адвокатскую службу компании </w:t>
            </w:r>
            <w:proofErr w:type="spellStart"/>
            <w:r w:rsidRPr="003C66C2">
              <w:rPr>
                <w:rFonts w:ascii="Tahoma" w:eastAsia="Times New Roman" w:hAnsi="Tahoma" w:cs="Tahoma"/>
                <w:color w:val="414141"/>
                <w:sz w:val="27"/>
                <w:szCs w:val="27"/>
                <w:lang w:eastAsia="ru-RU"/>
              </w:rPr>
              <w:t>Ancorad.o.o</w:t>
            </w:r>
            <w:proofErr w:type="spellEnd"/>
            <w:r w:rsidRPr="003C66C2">
              <w:rPr>
                <w:rFonts w:ascii="Tahoma" w:eastAsia="Times New Roman" w:hAnsi="Tahoma" w:cs="Tahoma"/>
                <w:color w:val="414141"/>
                <w:sz w:val="27"/>
                <w:szCs w:val="27"/>
                <w:lang w:eastAsia="ru-RU"/>
              </w:rPr>
              <w:t>. (</w:t>
            </w:r>
            <w:proofErr w:type="spellStart"/>
            <w:r w:rsidRPr="003C66C2">
              <w:rPr>
                <w:rFonts w:ascii="Tahoma" w:eastAsia="Times New Roman" w:hAnsi="Tahoma" w:cs="Tahoma"/>
                <w:color w:val="414141"/>
                <w:sz w:val="27"/>
                <w:szCs w:val="27"/>
                <w:lang w:eastAsia="ru-RU"/>
              </w:rPr>
              <w:t>Fax</w:t>
            </w:r>
            <w:proofErr w:type="spellEnd"/>
            <w:r w:rsidRPr="003C66C2">
              <w:rPr>
                <w:rFonts w:ascii="Tahoma" w:eastAsia="Times New Roman" w:hAnsi="Tahoma" w:cs="Tahoma"/>
                <w:color w:val="414141"/>
                <w:sz w:val="27"/>
                <w:szCs w:val="27"/>
                <w:lang w:eastAsia="ru-RU"/>
              </w:rPr>
              <w:t>.: + +38233452900)</w:t>
            </w:r>
          </w:p>
        </w:tc>
      </w:tr>
    </w:tbl>
    <w:p w:rsidR="003C66C2" w:rsidRPr="003C66C2" w:rsidRDefault="003C66C2" w:rsidP="003C66C2">
      <w:pPr>
        <w:shd w:val="clear" w:color="auto" w:fill="FBFBFB"/>
        <w:spacing w:before="240" w:after="240" w:line="240" w:lineRule="auto"/>
        <w:jc w:val="both"/>
        <w:rPr>
          <w:rFonts w:ascii="pt_sans" w:eastAsia="Times New Roman" w:hAnsi="pt_sans" w:cs="Times New Roman"/>
          <w:sz w:val="24"/>
          <w:szCs w:val="24"/>
          <w:lang w:eastAsia="ru-RU"/>
        </w:rPr>
      </w:pPr>
      <w:r w:rsidRPr="003C66C2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lastRenderedPageBreak/>
        <w:t>Внимание!</w:t>
      </w:r>
      <w:r w:rsidRPr="003C66C2">
        <w:rPr>
          <w:rFonts w:ascii="Tahoma" w:eastAsia="Times New Roman" w:hAnsi="Tahoma" w:cs="Tahoma"/>
          <w:color w:val="414141"/>
          <w:sz w:val="27"/>
          <w:szCs w:val="27"/>
          <w:lang w:eastAsia="ru-RU"/>
        </w:rPr>
        <w:t xml:space="preserve"> В день прилета или на следующий день наши представителю будут проводить ПЕРВУЮ, ОБЯЗАТЕЛЬННУЮ ИНФОРМАЦИОННУЮ ВСТРEЧУ! На которой Вы </w:t>
      </w:r>
      <w:proofErr w:type="spellStart"/>
      <w:r w:rsidRPr="003C66C2">
        <w:rPr>
          <w:rFonts w:ascii="Tahoma" w:eastAsia="Times New Roman" w:hAnsi="Tahoma" w:cs="Tahoma"/>
          <w:color w:val="414141"/>
          <w:sz w:val="27"/>
          <w:szCs w:val="27"/>
          <w:lang w:eastAsia="ru-RU"/>
        </w:rPr>
        <w:t>Вы</w:t>
      </w:r>
      <w:proofErr w:type="spellEnd"/>
      <w:r w:rsidRPr="003C66C2">
        <w:rPr>
          <w:rFonts w:ascii="Tahoma" w:eastAsia="Times New Roman" w:hAnsi="Tahoma" w:cs="Tahoma"/>
          <w:color w:val="414141"/>
          <w:sz w:val="27"/>
          <w:szCs w:val="27"/>
          <w:lang w:eastAsia="ru-RU"/>
        </w:rPr>
        <w:t xml:space="preserve"> сможете: Получить подробную информацию о порядке обратного трансфера в день выезда, информацию о месте Вашего пребывания, расписание встреч с представителем нашей компании, заказать экскурсии или взять в аренду автомобиль! </w:t>
      </w:r>
    </w:p>
    <w:p w:rsidR="003C66C2" w:rsidRPr="003C66C2" w:rsidRDefault="003C66C2" w:rsidP="003C66C2">
      <w:pPr>
        <w:shd w:val="clear" w:color="auto" w:fill="FBFBFB"/>
        <w:spacing w:line="240" w:lineRule="auto"/>
        <w:rPr>
          <w:rFonts w:ascii="pt_sans" w:eastAsia="Times New Roman" w:hAnsi="pt_sans" w:cs="Times New Roman"/>
          <w:sz w:val="24"/>
          <w:szCs w:val="24"/>
          <w:lang w:eastAsia="ru-RU"/>
        </w:rPr>
      </w:pPr>
    </w:p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531"/>
      </w:tblGrid>
      <w:tr w:rsidR="003C66C2" w:rsidRPr="003C66C2" w:rsidTr="003C66C2">
        <w:trPr>
          <w:jc w:val="center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6C2" w:rsidRPr="003C66C2" w:rsidRDefault="003C66C2" w:rsidP="003C66C2">
            <w:pPr>
              <w:spacing w:after="0" w:line="240" w:lineRule="auto"/>
              <w:jc w:val="center"/>
              <w:rPr>
                <w:rFonts w:ascii="pt_sans" w:eastAsia="Times New Roman" w:hAnsi="pt_sans" w:cs="Times New Roman"/>
                <w:sz w:val="24"/>
                <w:szCs w:val="24"/>
                <w:lang w:eastAsia="ru-RU"/>
              </w:rPr>
            </w:pPr>
            <w:r w:rsidRPr="003C66C2">
              <w:rPr>
                <w:rFonts w:ascii="Tahoma" w:eastAsia="Times New Roman" w:hAnsi="Tahoma" w:cs="Tahoma"/>
                <w:color w:val="414141"/>
                <w:sz w:val="27"/>
                <w:szCs w:val="27"/>
                <w:lang w:eastAsia="ru-RU"/>
              </w:rPr>
              <w:t>ОТЕЛЬ/ВИЛЛА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6C2" w:rsidRPr="003C66C2" w:rsidRDefault="003C66C2" w:rsidP="003C66C2">
            <w:pPr>
              <w:spacing w:after="0" w:line="240" w:lineRule="auto"/>
              <w:rPr>
                <w:rFonts w:ascii="pt_sans" w:eastAsia="Times New Roman" w:hAnsi="pt_sans" w:cs="Times New Roman"/>
                <w:sz w:val="24"/>
                <w:szCs w:val="24"/>
                <w:lang w:eastAsia="ru-RU"/>
              </w:rPr>
            </w:pPr>
            <w:r w:rsidRPr="003C66C2">
              <w:rPr>
                <w:rFonts w:ascii="Tahoma" w:eastAsia="Times New Roman" w:hAnsi="Tahoma" w:cs="Tahoma"/>
                <w:color w:val="414141"/>
                <w:sz w:val="27"/>
                <w:szCs w:val="27"/>
                <w:lang w:eastAsia="ru-RU"/>
              </w:rPr>
              <w:t>Моб. тел. представителя принимающей фирмы</w:t>
            </w:r>
          </w:p>
        </w:tc>
      </w:tr>
      <w:tr w:rsidR="003C66C2" w:rsidRPr="003C66C2" w:rsidTr="003C66C2">
        <w:trPr>
          <w:jc w:val="center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6C2" w:rsidRPr="003C66C2" w:rsidRDefault="003C66C2" w:rsidP="003C66C2">
            <w:pPr>
              <w:spacing w:after="0" w:line="240" w:lineRule="auto"/>
              <w:jc w:val="center"/>
              <w:rPr>
                <w:rFonts w:ascii="pt_sans" w:eastAsia="Times New Roman" w:hAnsi="pt_sans" w:cs="Times New Roman"/>
                <w:sz w:val="24"/>
                <w:szCs w:val="24"/>
                <w:lang w:eastAsia="ru-RU"/>
              </w:rPr>
            </w:pPr>
            <w:proofErr w:type="spellStart"/>
            <w:r w:rsidRPr="003C66C2">
              <w:rPr>
                <w:rFonts w:ascii="Tahoma" w:eastAsia="Times New Roman" w:hAnsi="Tahoma" w:cs="Tahoma"/>
                <w:color w:val="414141"/>
                <w:sz w:val="27"/>
                <w:szCs w:val="27"/>
                <w:lang w:eastAsia="ru-RU"/>
              </w:rPr>
              <w:t>Будва</w:t>
            </w:r>
            <w:proofErr w:type="spellEnd"/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7500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0"/>
              <w:gridCol w:w="4550"/>
            </w:tblGrid>
            <w:tr w:rsidR="003C66C2" w:rsidRPr="003C66C2">
              <w:trPr>
                <w:jc w:val="center"/>
              </w:trPr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3C66C2" w:rsidRPr="003C66C2" w:rsidRDefault="003C66C2" w:rsidP="003C66C2">
                  <w:pPr>
                    <w:spacing w:after="0" w:line="240" w:lineRule="auto"/>
                    <w:rPr>
                      <w:rFonts w:ascii="pt_sans" w:eastAsia="Times New Roman" w:hAnsi="pt_sans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66C2">
                    <w:rPr>
                      <w:rFonts w:ascii="Tahoma" w:eastAsia="Times New Roman" w:hAnsi="Tahoma" w:cs="Tahoma"/>
                      <w:color w:val="414141"/>
                      <w:sz w:val="27"/>
                      <w:szCs w:val="27"/>
                      <w:lang w:eastAsia="ru-RU"/>
                    </w:rPr>
                    <w:t>Oksana</w:t>
                  </w:r>
                  <w:proofErr w:type="spellEnd"/>
                  <w:r w:rsidRPr="003C66C2">
                    <w:rPr>
                      <w:rFonts w:ascii="Tahoma" w:eastAsia="Times New Roman" w:hAnsi="Tahoma" w:cs="Tahoma"/>
                      <w:color w:val="414141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3C66C2">
                    <w:rPr>
                      <w:rFonts w:ascii="Tahoma" w:eastAsia="Times New Roman" w:hAnsi="Tahoma" w:cs="Tahoma"/>
                      <w:color w:val="414141"/>
                      <w:sz w:val="27"/>
                      <w:szCs w:val="27"/>
                      <w:lang w:eastAsia="ru-RU"/>
                    </w:rPr>
                    <w:t>Omelcenko</w:t>
                  </w:r>
                  <w:proofErr w:type="spellEnd"/>
                </w:p>
              </w:tc>
              <w:tc>
                <w:tcPr>
                  <w:tcW w:w="30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3C66C2" w:rsidRPr="003C66C2" w:rsidRDefault="003C66C2" w:rsidP="003C66C2">
                  <w:pPr>
                    <w:spacing w:after="0" w:line="240" w:lineRule="auto"/>
                    <w:rPr>
                      <w:rFonts w:ascii="pt_sans" w:eastAsia="Times New Roman" w:hAnsi="pt_sans" w:cs="Times New Roman"/>
                      <w:sz w:val="24"/>
                      <w:szCs w:val="24"/>
                      <w:lang w:eastAsia="ru-RU"/>
                    </w:rPr>
                  </w:pPr>
                  <w:r w:rsidRPr="003C66C2">
                    <w:rPr>
                      <w:rFonts w:ascii="Tahoma" w:eastAsia="Times New Roman" w:hAnsi="Tahoma" w:cs="Tahoma"/>
                      <w:color w:val="414141"/>
                      <w:sz w:val="27"/>
                      <w:szCs w:val="27"/>
                      <w:lang w:eastAsia="ru-RU"/>
                    </w:rPr>
                    <w:t>382 69 368 878</w:t>
                  </w:r>
                </w:p>
              </w:tc>
            </w:tr>
            <w:tr w:rsidR="003C66C2" w:rsidRPr="003C66C2">
              <w:trPr>
                <w:jc w:val="center"/>
              </w:trPr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3C66C2" w:rsidRPr="003C66C2" w:rsidRDefault="003C66C2" w:rsidP="003C66C2">
                  <w:pPr>
                    <w:spacing w:after="0" w:line="240" w:lineRule="auto"/>
                    <w:rPr>
                      <w:rFonts w:ascii="pt_sans" w:eastAsia="Times New Roman" w:hAnsi="pt_sans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66C2">
                    <w:rPr>
                      <w:rFonts w:ascii="Tahoma" w:eastAsia="Times New Roman" w:hAnsi="Tahoma" w:cs="Tahoma"/>
                      <w:color w:val="414141"/>
                      <w:sz w:val="27"/>
                      <w:szCs w:val="27"/>
                      <w:lang w:eastAsia="ru-RU"/>
                    </w:rPr>
                    <w:t>Oksana</w:t>
                  </w:r>
                  <w:proofErr w:type="spellEnd"/>
                  <w:r w:rsidRPr="003C66C2">
                    <w:rPr>
                      <w:rFonts w:ascii="Tahoma" w:eastAsia="Times New Roman" w:hAnsi="Tahoma" w:cs="Tahoma"/>
                      <w:color w:val="414141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3C66C2">
                    <w:rPr>
                      <w:rFonts w:ascii="Tahoma" w:eastAsia="Times New Roman" w:hAnsi="Tahoma" w:cs="Tahoma"/>
                      <w:color w:val="414141"/>
                      <w:sz w:val="27"/>
                      <w:szCs w:val="27"/>
                      <w:lang w:eastAsia="ru-RU"/>
                    </w:rPr>
                    <w:t>Jevtusenko</w:t>
                  </w:r>
                  <w:proofErr w:type="spellEnd"/>
                </w:p>
              </w:tc>
              <w:tc>
                <w:tcPr>
                  <w:tcW w:w="30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3C66C2" w:rsidRPr="003C66C2" w:rsidRDefault="003C66C2" w:rsidP="003C66C2">
                  <w:pPr>
                    <w:spacing w:after="0" w:line="240" w:lineRule="auto"/>
                    <w:rPr>
                      <w:rFonts w:ascii="pt_sans" w:eastAsia="Times New Roman" w:hAnsi="pt_sans" w:cs="Times New Roman"/>
                      <w:sz w:val="24"/>
                      <w:szCs w:val="24"/>
                      <w:lang w:eastAsia="ru-RU"/>
                    </w:rPr>
                  </w:pPr>
                  <w:r w:rsidRPr="003C66C2">
                    <w:rPr>
                      <w:rFonts w:ascii="Tahoma" w:eastAsia="Times New Roman" w:hAnsi="Tahoma" w:cs="Tahoma"/>
                      <w:color w:val="414141"/>
                      <w:sz w:val="27"/>
                      <w:szCs w:val="27"/>
                      <w:lang w:eastAsia="ru-RU"/>
                    </w:rPr>
                    <w:t>382 69 201 481</w:t>
                  </w:r>
                </w:p>
              </w:tc>
            </w:tr>
            <w:tr w:rsidR="003C66C2" w:rsidRPr="003C66C2">
              <w:trPr>
                <w:jc w:val="center"/>
              </w:trPr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3C66C2" w:rsidRPr="003C66C2" w:rsidRDefault="003C66C2" w:rsidP="003C66C2">
                  <w:pPr>
                    <w:spacing w:after="0" w:line="240" w:lineRule="auto"/>
                    <w:rPr>
                      <w:rFonts w:ascii="pt_sans" w:eastAsia="Times New Roman" w:hAnsi="pt_sans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66C2">
                    <w:rPr>
                      <w:rFonts w:ascii="Tahoma" w:eastAsia="Times New Roman" w:hAnsi="Tahoma" w:cs="Tahoma"/>
                      <w:color w:val="414141"/>
                      <w:sz w:val="27"/>
                      <w:szCs w:val="27"/>
                      <w:lang w:eastAsia="ru-RU"/>
                    </w:rPr>
                    <w:t>Vlada</w:t>
                  </w:r>
                  <w:proofErr w:type="spellEnd"/>
                </w:p>
              </w:tc>
              <w:tc>
                <w:tcPr>
                  <w:tcW w:w="30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3C66C2" w:rsidRPr="003C66C2" w:rsidRDefault="003C66C2" w:rsidP="003C66C2">
                  <w:pPr>
                    <w:spacing w:after="0" w:line="240" w:lineRule="auto"/>
                    <w:rPr>
                      <w:rFonts w:ascii="pt_sans" w:eastAsia="Times New Roman" w:hAnsi="pt_sans" w:cs="Times New Roman"/>
                      <w:sz w:val="24"/>
                      <w:szCs w:val="24"/>
                      <w:lang w:eastAsia="ru-RU"/>
                    </w:rPr>
                  </w:pPr>
                  <w:r w:rsidRPr="003C66C2">
                    <w:rPr>
                      <w:rFonts w:ascii="Tahoma" w:eastAsia="Times New Roman" w:hAnsi="Tahoma" w:cs="Tahoma"/>
                      <w:color w:val="414141"/>
                      <w:sz w:val="27"/>
                      <w:szCs w:val="27"/>
                      <w:lang w:eastAsia="ru-RU"/>
                    </w:rPr>
                    <w:t>38 269 985 267</w:t>
                  </w:r>
                </w:p>
              </w:tc>
            </w:tr>
            <w:tr w:rsidR="003C66C2" w:rsidRPr="003C66C2">
              <w:trPr>
                <w:jc w:val="center"/>
              </w:trPr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3C66C2" w:rsidRPr="003C66C2" w:rsidRDefault="003C66C2" w:rsidP="003C66C2">
                  <w:pPr>
                    <w:spacing w:after="0" w:line="240" w:lineRule="auto"/>
                    <w:rPr>
                      <w:rFonts w:ascii="pt_sans" w:eastAsia="Times New Roman" w:hAnsi="pt_sans" w:cs="Times New Roman"/>
                      <w:sz w:val="24"/>
                      <w:szCs w:val="24"/>
                      <w:lang w:eastAsia="ru-RU"/>
                    </w:rPr>
                  </w:pPr>
                  <w:r w:rsidRPr="003C66C2">
                    <w:rPr>
                      <w:rFonts w:ascii="Tahoma" w:eastAsia="Times New Roman" w:hAnsi="Tahoma" w:cs="Tahoma"/>
                      <w:color w:val="414141"/>
                      <w:sz w:val="27"/>
                      <w:szCs w:val="27"/>
                      <w:lang w:eastAsia="ru-RU"/>
                    </w:rPr>
                    <w:t>Alina</w:t>
                  </w:r>
                </w:p>
              </w:tc>
              <w:tc>
                <w:tcPr>
                  <w:tcW w:w="30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3C66C2" w:rsidRPr="003C66C2" w:rsidRDefault="003C66C2" w:rsidP="003C66C2">
                  <w:pPr>
                    <w:spacing w:after="0" w:line="240" w:lineRule="auto"/>
                    <w:rPr>
                      <w:rFonts w:ascii="pt_sans" w:eastAsia="Times New Roman" w:hAnsi="pt_sans" w:cs="Times New Roman"/>
                      <w:sz w:val="24"/>
                      <w:szCs w:val="24"/>
                      <w:lang w:eastAsia="ru-RU"/>
                    </w:rPr>
                  </w:pPr>
                  <w:r w:rsidRPr="003C66C2">
                    <w:rPr>
                      <w:rFonts w:ascii="Tahoma" w:eastAsia="Times New Roman" w:hAnsi="Tahoma" w:cs="Tahoma"/>
                      <w:color w:val="414141"/>
                      <w:sz w:val="27"/>
                      <w:szCs w:val="27"/>
                      <w:lang w:eastAsia="ru-RU"/>
                    </w:rPr>
                    <w:t>382 69 190 761</w:t>
                  </w:r>
                </w:p>
              </w:tc>
            </w:tr>
            <w:tr w:rsidR="003C66C2" w:rsidRPr="003C66C2">
              <w:trPr>
                <w:jc w:val="center"/>
              </w:trPr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3C66C2" w:rsidRPr="003C66C2" w:rsidRDefault="003C66C2" w:rsidP="003C66C2">
                  <w:pPr>
                    <w:spacing w:after="0" w:line="240" w:lineRule="auto"/>
                    <w:rPr>
                      <w:rFonts w:ascii="pt_sans" w:eastAsia="Times New Roman" w:hAnsi="pt_sans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66C2">
                    <w:rPr>
                      <w:rFonts w:ascii="Tahoma" w:eastAsia="Times New Roman" w:hAnsi="Tahoma" w:cs="Tahoma"/>
                      <w:color w:val="414141"/>
                      <w:sz w:val="27"/>
                      <w:szCs w:val="27"/>
                      <w:lang w:eastAsia="ru-RU"/>
                    </w:rPr>
                    <w:t>Julia</w:t>
                  </w:r>
                  <w:proofErr w:type="spellEnd"/>
                </w:p>
              </w:tc>
              <w:tc>
                <w:tcPr>
                  <w:tcW w:w="30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3C66C2" w:rsidRPr="003C66C2" w:rsidRDefault="003C66C2" w:rsidP="003C66C2">
                  <w:pPr>
                    <w:spacing w:after="0" w:line="240" w:lineRule="auto"/>
                    <w:rPr>
                      <w:rFonts w:ascii="pt_sans" w:eastAsia="Times New Roman" w:hAnsi="pt_sans" w:cs="Times New Roman"/>
                      <w:sz w:val="24"/>
                      <w:szCs w:val="24"/>
                      <w:lang w:eastAsia="ru-RU"/>
                    </w:rPr>
                  </w:pPr>
                  <w:r w:rsidRPr="003C66C2">
                    <w:rPr>
                      <w:rFonts w:ascii="Tahoma" w:eastAsia="Times New Roman" w:hAnsi="Tahoma" w:cs="Tahoma"/>
                      <w:color w:val="414141"/>
                      <w:sz w:val="27"/>
                      <w:szCs w:val="27"/>
                      <w:lang w:eastAsia="ru-RU"/>
                    </w:rPr>
                    <w:t>382 69 190 763</w:t>
                  </w:r>
                </w:p>
              </w:tc>
            </w:tr>
            <w:tr w:rsidR="003C66C2" w:rsidRPr="003C66C2">
              <w:trPr>
                <w:jc w:val="center"/>
              </w:trPr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3C66C2" w:rsidRPr="003C66C2" w:rsidRDefault="003C66C2" w:rsidP="003C66C2">
                  <w:pPr>
                    <w:spacing w:after="0" w:line="240" w:lineRule="auto"/>
                    <w:rPr>
                      <w:rFonts w:ascii="pt_sans" w:eastAsia="Times New Roman" w:hAnsi="pt_sans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66C2">
                    <w:rPr>
                      <w:rFonts w:ascii="Tahoma" w:eastAsia="Times New Roman" w:hAnsi="Tahoma" w:cs="Tahoma"/>
                      <w:color w:val="414141"/>
                      <w:sz w:val="27"/>
                      <w:szCs w:val="27"/>
                      <w:lang w:eastAsia="ru-RU"/>
                    </w:rPr>
                    <w:t>Ljuda</w:t>
                  </w:r>
                  <w:proofErr w:type="spellEnd"/>
                </w:p>
              </w:tc>
              <w:tc>
                <w:tcPr>
                  <w:tcW w:w="30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3C66C2" w:rsidRPr="003C66C2" w:rsidRDefault="003C66C2" w:rsidP="003C66C2">
                  <w:pPr>
                    <w:spacing w:after="0" w:line="240" w:lineRule="auto"/>
                    <w:rPr>
                      <w:rFonts w:ascii="pt_sans" w:eastAsia="Times New Roman" w:hAnsi="pt_sans" w:cs="Times New Roman"/>
                      <w:sz w:val="24"/>
                      <w:szCs w:val="24"/>
                      <w:lang w:eastAsia="ru-RU"/>
                    </w:rPr>
                  </w:pPr>
                  <w:r w:rsidRPr="003C66C2">
                    <w:rPr>
                      <w:rFonts w:ascii="Tahoma" w:eastAsia="Times New Roman" w:hAnsi="Tahoma" w:cs="Tahoma"/>
                      <w:color w:val="414141"/>
                      <w:sz w:val="27"/>
                      <w:szCs w:val="27"/>
                      <w:lang w:eastAsia="ru-RU"/>
                    </w:rPr>
                    <w:t>382 69 190 758</w:t>
                  </w:r>
                </w:p>
              </w:tc>
            </w:tr>
            <w:tr w:rsidR="003C66C2" w:rsidRPr="003C66C2">
              <w:trPr>
                <w:jc w:val="center"/>
              </w:trPr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3C66C2" w:rsidRPr="003C66C2" w:rsidRDefault="003C66C2" w:rsidP="003C66C2">
                  <w:pPr>
                    <w:spacing w:after="0" w:line="240" w:lineRule="auto"/>
                    <w:rPr>
                      <w:rFonts w:ascii="pt_sans" w:eastAsia="Times New Roman" w:hAnsi="pt_sans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66C2">
                    <w:rPr>
                      <w:rFonts w:ascii="Tahoma" w:eastAsia="Times New Roman" w:hAnsi="Tahoma" w:cs="Tahoma"/>
                      <w:color w:val="414141"/>
                      <w:sz w:val="27"/>
                      <w:szCs w:val="27"/>
                      <w:lang w:eastAsia="ru-RU"/>
                    </w:rPr>
                    <w:t>Ljena</w:t>
                  </w:r>
                  <w:proofErr w:type="spellEnd"/>
                </w:p>
              </w:tc>
              <w:tc>
                <w:tcPr>
                  <w:tcW w:w="30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3C66C2" w:rsidRPr="003C66C2" w:rsidRDefault="003C66C2" w:rsidP="003C66C2">
                  <w:pPr>
                    <w:spacing w:after="0" w:line="240" w:lineRule="auto"/>
                    <w:rPr>
                      <w:rFonts w:ascii="pt_sans" w:eastAsia="Times New Roman" w:hAnsi="pt_sans" w:cs="Times New Roman"/>
                      <w:sz w:val="24"/>
                      <w:szCs w:val="24"/>
                      <w:lang w:eastAsia="ru-RU"/>
                    </w:rPr>
                  </w:pPr>
                  <w:r w:rsidRPr="003C66C2">
                    <w:rPr>
                      <w:rFonts w:ascii="Tahoma" w:eastAsia="Times New Roman" w:hAnsi="Tahoma" w:cs="Tahoma"/>
                      <w:color w:val="414141"/>
                      <w:sz w:val="27"/>
                      <w:szCs w:val="27"/>
                      <w:lang w:eastAsia="ru-RU"/>
                    </w:rPr>
                    <w:t>382 69 201 581</w:t>
                  </w:r>
                </w:p>
              </w:tc>
            </w:tr>
            <w:tr w:rsidR="003C66C2" w:rsidRPr="003C66C2">
              <w:trPr>
                <w:jc w:val="center"/>
              </w:trPr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3C66C2" w:rsidRPr="003C66C2" w:rsidRDefault="003C66C2" w:rsidP="003C66C2">
                  <w:pPr>
                    <w:spacing w:after="0" w:line="240" w:lineRule="auto"/>
                    <w:rPr>
                      <w:rFonts w:ascii="pt_sans" w:eastAsia="Times New Roman" w:hAnsi="pt_sans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66C2">
                    <w:rPr>
                      <w:rFonts w:ascii="Tahoma" w:eastAsia="Times New Roman" w:hAnsi="Tahoma" w:cs="Tahoma"/>
                      <w:color w:val="414141"/>
                      <w:sz w:val="27"/>
                      <w:szCs w:val="27"/>
                      <w:lang w:eastAsia="ru-RU"/>
                    </w:rPr>
                    <w:t>Igor</w:t>
                  </w:r>
                  <w:proofErr w:type="spellEnd"/>
                </w:p>
              </w:tc>
              <w:tc>
                <w:tcPr>
                  <w:tcW w:w="30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3C66C2" w:rsidRPr="003C66C2" w:rsidRDefault="003C66C2" w:rsidP="003C66C2">
                  <w:pPr>
                    <w:spacing w:after="0" w:line="240" w:lineRule="auto"/>
                    <w:rPr>
                      <w:rFonts w:ascii="pt_sans" w:eastAsia="Times New Roman" w:hAnsi="pt_sans" w:cs="Times New Roman"/>
                      <w:sz w:val="24"/>
                      <w:szCs w:val="24"/>
                      <w:lang w:eastAsia="ru-RU"/>
                    </w:rPr>
                  </w:pPr>
                  <w:r w:rsidRPr="003C66C2">
                    <w:rPr>
                      <w:rFonts w:ascii="Tahoma" w:eastAsia="Times New Roman" w:hAnsi="Tahoma" w:cs="Tahoma"/>
                      <w:color w:val="414141"/>
                      <w:sz w:val="27"/>
                      <w:szCs w:val="27"/>
                      <w:lang w:eastAsia="ru-RU"/>
                    </w:rPr>
                    <w:t>382 69 201 533</w:t>
                  </w:r>
                </w:p>
              </w:tc>
            </w:tr>
          </w:tbl>
          <w:p w:rsidR="003C66C2" w:rsidRPr="003C66C2" w:rsidRDefault="003C66C2" w:rsidP="003C66C2">
            <w:pPr>
              <w:spacing w:after="0" w:line="240" w:lineRule="auto"/>
              <w:jc w:val="center"/>
              <w:rPr>
                <w:rFonts w:ascii="pt_sans" w:eastAsia="Times New Roman" w:hAnsi="pt_sans" w:cs="Times New Roman"/>
                <w:sz w:val="24"/>
                <w:szCs w:val="24"/>
                <w:lang w:eastAsia="ru-RU"/>
              </w:rPr>
            </w:pPr>
          </w:p>
        </w:tc>
      </w:tr>
    </w:tbl>
    <w:p w:rsidR="003C66C2" w:rsidRPr="003C66C2" w:rsidRDefault="003C66C2" w:rsidP="003C66C2">
      <w:pPr>
        <w:shd w:val="clear" w:color="auto" w:fill="FBFBFB"/>
        <w:spacing w:after="0" w:line="240" w:lineRule="auto"/>
        <w:jc w:val="center"/>
        <w:rPr>
          <w:rFonts w:ascii="pt_sans" w:eastAsia="Times New Roman" w:hAnsi="pt_sans" w:cs="Times New Roman"/>
          <w:sz w:val="24"/>
          <w:szCs w:val="24"/>
          <w:lang w:eastAsia="ru-RU"/>
        </w:rPr>
      </w:pPr>
      <w:r w:rsidRPr="003C66C2">
        <w:rPr>
          <w:rFonts w:ascii="Tahoma" w:eastAsia="Times New Roman" w:hAnsi="Tahoma" w:cs="Tahoma"/>
          <w:color w:val="414141"/>
          <w:sz w:val="27"/>
          <w:szCs w:val="27"/>
          <w:lang w:eastAsia="ru-RU"/>
        </w:rPr>
        <w:t>(дни и время начала экскурсий уточняйте у представителя принимающей фирмы)</w:t>
      </w:r>
    </w:p>
    <w:p w:rsidR="003C66C2" w:rsidRPr="003C66C2" w:rsidRDefault="003C66C2" w:rsidP="003C66C2">
      <w:pPr>
        <w:shd w:val="clear" w:color="auto" w:fill="FBFBFB"/>
        <w:spacing w:before="240" w:after="240" w:line="240" w:lineRule="auto"/>
        <w:rPr>
          <w:rFonts w:ascii="pt_sans" w:eastAsia="Times New Roman" w:hAnsi="pt_sans" w:cs="Times New Roman"/>
          <w:sz w:val="24"/>
          <w:szCs w:val="24"/>
          <w:lang w:eastAsia="ru-RU"/>
        </w:rPr>
      </w:pPr>
      <w:r w:rsidRPr="003C66C2">
        <w:rPr>
          <w:rFonts w:ascii="Tahoma" w:eastAsia="Times New Roman" w:hAnsi="Tahoma" w:cs="Tahoma"/>
          <w:b/>
          <w:bCs/>
          <w:color w:val="414141"/>
          <w:sz w:val="27"/>
          <w:szCs w:val="27"/>
          <w:lang w:eastAsia="ru-RU"/>
        </w:rPr>
        <w:t>ПРОСИМ ОБРАТИТЬ ВНИМАНИЕ:</w:t>
      </w:r>
    </w:p>
    <w:p w:rsidR="003C66C2" w:rsidRPr="003C66C2" w:rsidRDefault="003C66C2" w:rsidP="003C66C2">
      <w:pPr>
        <w:shd w:val="clear" w:color="auto" w:fill="FBFBFB"/>
        <w:spacing w:before="240" w:after="240" w:line="240" w:lineRule="auto"/>
        <w:jc w:val="both"/>
        <w:rPr>
          <w:rFonts w:ascii="pt_sans" w:eastAsia="Times New Roman" w:hAnsi="pt_sans" w:cs="Times New Roman"/>
          <w:sz w:val="24"/>
          <w:szCs w:val="24"/>
          <w:lang w:eastAsia="ru-RU"/>
        </w:rPr>
      </w:pPr>
      <w:r w:rsidRPr="003C66C2">
        <w:rPr>
          <w:rFonts w:ascii="Tahoma" w:eastAsia="Times New Roman" w:hAnsi="Tahoma" w:cs="Tahoma"/>
          <w:color w:val="414141"/>
          <w:sz w:val="27"/>
          <w:szCs w:val="27"/>
          <w:lang w:eastAsia="ru-RU"/>
        </w:rPr>
        <w:t>- загранпаспорт долж</w:t>
      </w:r>
      <w:r w:rsidR="00287709">
        <w:rPr>
          <w:rFonts w:ascii="Tahoma" w:eastAsia="Times New Roman" w:hAnsi="Tahoma" w:cs="Tahoma"/>
          <w:color w:val="414141"/>
          <w:sz w:val="27"/>
          <w:szCs w:val="27"/>
          <w:lang w:eastAsia="ru-RU"/>
        </w:rPr>
        <w:t>ен иметь срок действия минимум 6 месяцев</w:t>
      </w:r>
      <w:r w:rsidRPr="003C66C2">
        <w:rPr>
          <w:rFonts w:ascii="Tahoma" w:eastAsia="Times New Roman" w:hAnsi="Tahoma" w:cs="Tahoma"/>
          <w:color w:val="414141"/>
          <w:sz w:val="27"/>
          <w:szCs w:val="27"/>
          <w:lang w:eastAsia="ru-RU"/>
        </w:rPr>
        <w:t xml:space="preserve"> с момента окончания поездки.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color w:val="414141"/>
          <w:sz w:val="27"/>
          <w:szCs w:val="27"/>
          <w:lang w:eastAsia="ru-RU"/>
        </w:rPr>
        <w:t>- Представители пограничного контроля имеют право потребовать от иностранца предъявить доказательство платежеспособности необходимой для пребывания в Черногорию, из расчета 50 евро на каждый день пребывания в Черногории. Как подтверждение наличия денежных средств принимаются так же кредитные карточки с распечаткой остатка суммы из банкомата, банковское подтверждения, чеки и другие документы, которые доказывают наличие необходимой суммы.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color w:val="414141"/>
          <w:sz w:val="27"/>
          <w:szCs w:val="27"/>
          <w:lang w:eastAsia="ru-RU"/>
        </w:rPr>
        <w:t>- Не облагаются таможенными сборами следующие ввозимые в Черногорию товары: 200 сигарет, 1 л алкогольных напитков, 1 кг кофе или чая.</w:t>
      </w:r>
    </w:p>
    <w:p w:rsidR="003C66C2" w:rsidRPr="003C66C2" w:rsidRDefault="003C66C2" w:rsidP="003C66C2">
      <w:pPr>
        <w:shd w:val="clear" w:color="auto" w:fill="FBFBFB"/>
        <w:spacing w:before="240" w:after="240" w:line="240" w:lineRule="auto"/>
        <w:jc w:val="both"/>
        <w:rPr>
          <w:rFonts w:ascii="pt_sans" w:eastAsia="Times New Roman" w:hAnsi="pt_sans" w:cs="Times New Roman"/>
          <w:sz w:val="24"/>
          <w:szCs w:val="24"/>
          <w:lang w:eastAsia="ru-RU"/>
        </w:rPr>
      </w:pPr>
      <w:r w:rsidRPr="003C66C2">
        <w:rPr>
          <w:rFonts w:ascii="Tahoma" w:eastAsia="Times New Roman" w:hAnsi="Tahoma" w:cs="Tahoma"/>
          <w:color w:val="414141"/>
          <w:sz w:val="27"/>
          <w:szCs w:val="27"/>
          <w:lang w:eastAsia="ru-RU"/>
        </w:rPr>
        <w:t>- При выезде за рубеж несовершеннолетнего ребенка с обоими родителями, необходимо иметь оригинал свидетельство о рождении ребенка и оригинал свидетельство о браке.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color w:val="414141"/>
          <w:sz w:val="27"/>
          <w:szCs w:val="27"/>
          <w:lang w:eastAsia="ru-RU"/>
        </w:rPr>
        <w:t xml:space="preserve">- если ребенок путешествует без родителей либо с одним из родителей - нотариально заверенное разрешение на выезд за границу ребенка от </w:t>
      </w:r>
      <w:r w:rsidRPr="003C66C2">
        <w:rPr>
          <w:rFonts w:ascii="Tahoma" w:eastAsia="Times New Roman" w:hAnsi="Tahoma" w:cs="Tahoma"/>
          <w:color w:val="414141"/>
          <w:sz w:val="27"/>
          <w:szCs w:val="27"/>
          <w:lang w:eastAsia="ru-RU"/>
        </w:rPr>
        <w:lastRenderedPageBreak/>
        <w:t>каждого из родителей, не участвующего в поездке и свидетельство о рождении ребенка; если у родителей разные фамилии – свидетельство о рождении ребенка.</w:t>
      </w:r>
    </w:p>
    <w:p w:rsidR="003C66C2" w:rsidRPr="003C66C2" w:rsidRDefault="003C66C2" w:rsidP="003C66C2">
      <w:pPr>
        <w:shd w:val="clear" w:color="auto" w:fill="FBFBFB"/>
        <w:spacing w:line="240" w:lineRule="auto"/>
        <w:jc w:val="center"/>
        <w:rPr>
          <w:rFonts w:ascii="pt_sans" w:eastAsia="Times New Roman" w:hAnsi="pt_sans" w:cs="Times New Roman"/>
          <w:vanish/>
          <w:sz w:val="24"/>
          <w:szCs w:val="24"/>
          <w:lang w:eastAsia="ru-RU"/>
        </w:rPr>
      </w:pPr>
    </w:p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9"/>
        <w:gridCol w:w="4411"/>
      </w:tblGrid>
      <w:tr w:rsidR="003C66C2" w:rsidRPr="003C66C2" w:rsidTr="003C66C2">
        <w:trPr>
          <w:jc w:val="center"/>
        </w:trPr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6C2" w:rsidRPr="003C66C2" w:rsidRDefault="003C66C2" w:rsidP="003C66C2">
            <w:pPr>
              <w:spacing w:after="0" w:line="240" w:lineRule="auto"/>
              <w:jc w:val="center"/>
              <w:rPr>
                <w:rFonts w:ascii="pt_sans" w:eastAsia="Times New Roman" w:hAnsi="pt_sans" w:cs="Times New Roman"/>
                <w:sz w:val="24"/>
                <w:szCs w:val="24"/>
                <w:lang w:eastAsia="ru-RU"/>
              </w:rPr>
            </w:pPr>
            <w:r w:rsidRPr="003C66C2">
              <w:rPr>
                <w:rFonts w:ascii="Tahoma" w:eastAsia="Times New Roman" w:hAnsi="Tahoma" w:cs="Tahoma"/>
                <w:color w:val="414141"/>
                <w:sz w:val="27"/>
                <w:szCs w:val="27"/>
                <w:lang w:eastAsia="ru-RU"/>
              </w:rPr>
              <w:t>ОТЕЛЬ/ВИЛЛА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6C2" w:rsidRPr="003C66C2" w:rsidRDefault="003C66C2" w:rsidP="003C66C2">
            <w:pPr>
              <w:spacing w:after="0" w:line="240" w:lineRule="auto"/>
              <w:jc w:val="both"/>
              <w:rPr>
                <w:rFonts w:ascii="pt_sans" w:eastAsia="Times New Roman" w:hAnsi="pt_sans" w:cs="Times New Roman"/>
                <w:sz w:val="24"/>
                <w:szCs w:val="24"/>
                <w:lang w:eastAsia="ru-RU"/>
              </w:rPr>
            </w:pPr>
            <w:r w:rsidRPr="003C66C2">
              <w:rPr>
                <w:rFonts w:ascii="Tahoma" w:eastAsia="Times New Roman" w:hAnsi="Tahoma" w:cs="Tahoma"/>
                <w:color w:val="414141"/>
                <w:sz w:val="27"/>
                <w:szCs w:val="27"/>
                <w:lang w:eastAsia="ru-RU"/>
              </w:rPr>
              <w:t>Моб. тел.</w:t>
            </w:r>
          </w:p>
          <w:p w:rsidR="003C66C2" w:rsidRPr="003C66C2" w:rsidRDefault="003C66C2" w:rsidP="003C66C2">
            <w:pPr>
              <w:spacing w:after="0" w:line="240" w:lineRule="auto"/>
              <w:jc w:val="both"/>
              <w:rPr>
                <w:rFonts w:ascii="pt_sans" w:eastAsia="Times New Roman" w:hAnsi="pt_sans" w:cs="Times New Roman"/>
                <w:sz w:val="24"/>
                <w:szCs w:val="24"/>
                <w:lang w:eastAsia="ru-RU"/>
              </w:rPr>
            </w:pPr>
            <w:r w:rsidRPr="003C66C2">
              <w:rPr>
                <w:rFonts w:ascii="Tahoma" w:eastAsia="Times New Roman" w:hAnsi="Tahoma" w:cs="Tahoma"/>
                <w:color w:val="414141"/>
                <w:sz w:val="27"/>
                <w:szCs w:val="27"/>
                <w:lang w:eastAsia="ru-RU"/>
              </w:rPr>
              <w:t>представителя принимающей фирмы</w:t>
            </w:r>
          </w:p>
        </w:tc>
      </w:tr>
      <w:tr w:rsidR="003C66C2" w:rsidRPr="003C66C2" w:rsidTr="003C66C2">
        <w:trPr>
          <w:jc w:val="center"/>
        </w:trPr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6C2" w:rsidRPr="003C66C2" w:rsidRDefault="003C66C2" w:rsidP="003C66C2">
            <w:pPr>
              <w:spacing w:after="0" w:line="240" w:lineRule="auto"/>
              <w:jc w:val="center"/>
              <w:rPr>
                <w:rFonts w:ascii="pt_sans" w:eastAsia="Times New Roman" w:hAnsi="pt_sans" w:cs="Times New Roman"/>
                <w:sz w:val="24"/>
                <w:szCs w:val="24"/>
                <w:lang w:eastAsia="ru-RU"/>
              </w:rPr>
            </w:pPr>
            <w:proofErr w:type="spellStart"/>
            <w:r w:rsidRPr="003C66C2">
              <w:rPr>
                <w:rFonts w:ascii="Tahoma" w:eastAsia="Times New Roman" w:hAnsi="Tahoma" w:cs="Tahoma"/>
                <w:color w:val="414141"/>
                <w:sz w:val="27"/>
                <w:szCs w:val="27"/>
                <w:lang w:eastAsia="ru-RU"/>
              </w:rPr>
              <w:t>Аэропот</w:t>
            </w:r>
            <w:proofErr w:type="spellEnd"/>
            <w:r w:rsidRPr="003C66C2">
              <w:rPr>
                <w:rFonts w:ascii="Tahoma" w:eastAsia="Times New Roman" w:hAnsi="Tahoma" w:cs="Tahoma"/>
                <w:color w:val="414141"/>
                <w:sz w:val="27"/>
                <w:szCs w:val="27"/>
                <w:lang w:eastAsia="ru-RU"/>
              </w:rPr>
              <w:t xml:space="preserve"> </w:t>
            </w:r>
          </w:p>
          <w:p w:rsidR="003C66C2" w:rsidRPr="003C66C2" w:rsidRDefault="003C66C2" w:rsidP="003C66C2">
            <w:pPr>
              <w:spacing w:after="0" w:line="240" w:lineRule="auto"/>
              <w:jc w:val="center"/>
              <w:rPr>
                <w:rFonts w:ascii="pt_sans" w:eastAsia="Times New Roman" w:hAnsi="pt_sans" w:cs="Times New Roman"/>
                <w:sz w:val="24"/>
                <w:szCs w:val="24"/>
                <w:lang w:eastAsia="ru-RU"/>
              </w:rPr>
            </w:pPr>
            <w:r w:rsidRPr="003C66C2">
              <w:rPr>
                <w:rFonts w:ascii="Tahoma" w:eastAsia="Times New Roman" w:hAnsi="Tahoma" w:cs="Tahoma"/>
                <w:color w:val="414141"/>
                <w:sz w:val="27"/>
                <w:szCs w:val="27"/>
                <w:lang w:eastAsia="ru-RU"/>
              </w:rPr>
              <w:t>Трансферы и экскурсии</w:t>
            </w:r>
          </w:p>
          <w:p w:rsidR="003C66C2" w:rsidRPr="003C66C2" w:rsidRDefault="003C66C2" w:rsidP="003C66C2">
            <w:pPr>
              <w:spacing w:after="0" w:line="240" w:lineRule="auto"/>
              <w:jc w:val="center"/>
              <w:rPr>
                <w:rFonts w:ascii="pt_sans" w:eastAsia="Times New Roman" w:hAnsi="pt_sans" w:cs="Times New Roman"/>
                <w:sz w:val="24"/>
                <w:szCs w:val="24"/>
                <w:lang w:eastAsia="ru-RU"/>
              </w:rPr>
            </w:pPr>
            <w:r w:rsidRPr="003C66C2">
              <w:rPr>
                <w:rFonts w:ascii="Tahoma" w:eastAsia="Times New Roman" w:hAnsi="Tahoma" w:cs="Tahoma"/>
                <w:color w:val="414141"/>
                <w:sz w:val="27"/>
                <w:szCs w:val="27"/>
                <w:lang w:eastAsia="ru-RU"/>
              </w:rPr>
              <w:t>Размещение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6C2" w:rsidRPr="003C66C2" w:rsidRDefault="003C66C2" w:rsidP="003C66C2">
            <w:pPr>
              <w:spacing w:after="0" w:line="240" w:lineRule="auto"/>
              <w:rPr>
                <w:rFonts w:ascii="pt_sans" w:eastAsia="Times New Roman" w:hAnsi="pt_sans" w:cs="Times New Roman"/>
                <w:sz w:val="24"/>
                <w:szCs w:val="24"/>
                <w:lang w:eastAsia="ru-RU"/>
              </w:rPr>
            </w:pPr>
            <w:r w:rsidRPr="003C66C2">
              <w:rPr>
                <w:rFonts w:ascii="Tahoma" w:eastAsia="Times New Roman" w:hAnsi="Tahoma" w:cs="Tahoma"/>
                <w:color w:val="414141"/>
                <w:sz w:val="27"/>
                <w:szCs w:val="27"/>
                <w:lang w:eastAsia="ru-RU"/>
              </w:rPr>
              <w:t>+38269192242</w:t>
            </w:r>
          </w:p>
          <w:p w:rsidR="003C66C2" w:rsidRPr="003C66C2" w:rsidRDefault="003C66C2" w:rsidP="003C66C2">
            <w:pPr>
              <w:spacing w:after="0" w:line="240" w:lineRule="auto"/>
              <w:rPr>
                <w:rFonts w:ascii="pt_sans" w:eastAsia="Times New Roman" w:hAnsi="pt_sans" w:cs="Times New Roman"/>
                <w:sz w:val="24"/>
                <w:szCs w:val="24"/>
                <w:lang w:eastAsia="ru-RU"/>
              </w:rPr>
            </w:pPr>
            <w:r w:rsidRPr="003C66C2">
              <w:rPr>
                <w:rFonts w:ascii="Tahoma" w:eastAsia="Times New Roman" w:hAnsi="Tahoma" w:cs="Tahoma"/>
                <w:color w:val="414141"/>
                <w:sz w:val="27"/>
                <w:szCs w:val="27"/>
                <w:lang w:eastAsia="ru-RU"/>
              </w:rPr>
              <w:t>+38269774422</w:t>
            </w:r>
          </w:p>
          <w:p w:rsidR="003C66C2" w:rsidRPr="003C66C2" w:rsidRDefault="003C66C2" w:rsidP="003C66C2">
            <w:pPr>
              <w:spacing w:after="0" w:line="240" w:lineRule="auto"/>
              <w:rPr>
                <w:rFonts w:ascii="pt_sans" w:eastAsia="Times New Roman" w:hAnsi="pt_sans" w:cs="Times New Roman"/>
                <w:sz w:val="24"/>
                <w:szCs w:val="24"/>
                <w:lang w:eastAsia="ru-RU"/>
              </w:rPr>
            </w:pPr>
            <w:r w:rsidRPr="003C66C2">
              <w:rPr>
                <w:rFonts w:ascii="Tahoma" w:eastAsia="Times New Roman" w:hAnsi="Tahoma" w:cs="Tahoma"/>
                <w:color w:val="414141"/>
                <w:sz w:val="27"/>
                <w:szCs w:val="27"/>
                <w:lang w:eastAsia="ru-RU"/>
              </w:rPr>
              <w:t>+</w:t>
            </w:r>
            <w:proofErr w:type="gramStart"/>
            <w:r w:rsidRPr="003C66C2">
              <w:rPr>
                <w:rFonts w:ascii="Tahoma" w:eastAsia="Times New Roman" w:hAnsi="Tahoma" w:cs="Tahoma"/>
                <w:color w:val="414141"/>
                <w:sz w:val="27"/>
                <w:szCs w:val="27"/>
                <w:lang w:eastAsia="ru-RU"/>
              </w:rPr>
              <w:t>38269940448,+</w:t>
            </w:r>
            <w:proofErr w:type="gramEnd"/>
            <w:r w:rsidRPr="003C66C2">
              <w:rPr>
                <w:rFonts w:ascii="Tahoma" w:eastAsia="Times New Roman" w:hAnsi="Tahoma" w:cs="Tahoma"/>
                <w:color w:val="414141"/>
                <w:sz w:val="27"/>
                <w:szCs w:val="27"/>
                <w:lang w:eastAsia="ru-RU"/>
              </w:rPr>
              <w:t>38269347663</w:t>
            </w:r>
          </w:p>
          <w:p w:rsidR="003C66C2" w:rsidRPr="003C66C2" w:rsidRDefault="003C66C2" w:rsidP="003C66C2">
            <w:pPr>
              <w:spacing w:after="0" w:line="240" w:lineRule="auto"/>
              <w:rPr>
                <w:rFonts w:ascii="pt_sans" w:eastAsia="Times New Roman" w:hAnsi="pt_sans" w:cs="Times New Roman"/>
                <w:sz w:val="24"/>
                <w:szCs w:val="24"/>
                <w:lang w:eastAsia="ru-RU"/>
              </w:rPr>
            </w:pPr>
            <w:r w:rsidRPr="003C66C2">
              <w:rPr>
                <w:rFonts w:ascii="Tahoma" w:eastAsia="Times New Roman" w:hAnsi="Tahoma" w:cs="Tahoma"/>
                <w:color w:val="414141"/>
                <w:sz w:val="27"/>
                <w:szCs w:val="27"/>
                <w:lang w:eastAsia="ru-RU"/>
              </w:rPr>
              <w:t>Номер телефона представителя, который будет закреплен за отель или виллу, где проживают туристы, гости получат в информационном конверте в аэропорту.</w:t>
            </w:r>
          </w:p>
        </w:tc>
      </w:tr>
    </w:tbl>
    <w:p w:rsidR="003C66C2" w:rsidRPr="003C66C2" w:rsidRDefault="003C66C2" w:rsidP="003C66C2">
      <w:pPr>
        <w:shd w:val="clear" w:color="auto" w:fill="FBFBFB"/>
        <w:spacing w:before="240" w:after="240" w:line="240" w:lineRule="auto"/>
        <w:jc w:val="center"/>
        <w:rPr>
          <w:rFonts w:ascii="pt_sans" w:eastAsia="Times New Roman" w:hAnsi="pt_sans" w:cs="Times New Roman"/>
          <w:sz w:val="24"/>
          <w:szCs w:val="24"/>
          <w:lang w:eastAsia="ru-RU"/>
        </w:rPr>
      </w:pPr>
      <w:r w:rsidRPr="003C66C2">
        <w:rPr>
          <w:rFonts w:ascii="Tahoma" w:eastAsia="Times New Roman" w:hAnsi="Tahoma" w:cs="Tahoma"/>
          <w:b/>
          <w:bCs/>
          <w:sz w:val="27"/>
          <w:szCs w:val="27"/>
          <w:u w:val="single"/>
          <w:lang w:eastAsia="ru-RU"/>
        </w:rPr>
        <w:t>Инфо-лист Черногория VIPTURS</w:t>
      </w:r>
    </w:p>
    <w:p w:rsidR="003C66C2" w:rsidRPr="003C66C2" w:rsidRDefault="003C66C2" w:rsidP="003C66C2">
      <w:pPr>
        <w:shd w:val="clear" w:color="auto" w:fill="FBFBFB"/>
        <w:spacing w:before="240" w:after="240" w:line="240" w:lineRule="auto"/>
        <w:jc w:val="center"/>
        <w:rPr>
          <w:rFonts w:ascii="pt_sans" w:eastAsia="Times New Roman" w:hAnsi="pt_sans" w:cs="Times New Roman"/>
          <w:sz w:val="24"/>
          <w:szCs w:val="24"/>
          <w:lang w:eastAsia="ru-RU"/>
        </w:rPr>
      </w:pPr>
      <w:r w:rsidRPr="003C66C2">
        <w:rPr>
          <w:rFonts w:ascii="Tahoma" w:eastAsia="Times New Roman" w:hAnsi="Tahoma" w:cs="Tahoma"/>
          <w:noProof/>
          <w:sz w:val="27"/>
          <w:szCs w:val="27"/>
          <w:lang w:eastAsia="ru-RU"/>
        </w:rPr>
        <w:drawing>
          <wp:inline distT="0" distB="0" distL="0" distR="0" wp14:anchorId="637EB621" wp14:editId="43B16D9E">
            <wp:extent cx="2447925" cy="2047875"/>
            <wp:effectExtent l="0" t="0" r="9525" b="9525"/>
            <wp:docPr id="4" name="Рисунок 4" descr="title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tle=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6C2" w:rsidRPr="003C66C2" w:rsidRDefault="003C66C2" w:rsidP="003C66C2">
      <w:pPr>
        <w:shd w:val="clear" w:color="auto" w:fill="FBFBFB"/>
        <w:spacing w:before="240" w:line="240" w:lineRule="auto"/>
        <w:jc w:val="both"/>
        <w:rPr>
          <w:rFonts w:ascii="pt_sans" w:eastAsia="Times New Roman" w:hAnsi="pt_sans" w:cs="Times New Roman"/>
          <w:sz w:val="24"/>
          <w:szCs w:val="24"/>
          <w:lang w:eastAsia="ru-RU"/>
        </w:rPr>
      </w:pPr>
      <w:r w:rsidRPr="003C66C2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Документы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Полный пакет документов, которые должны быть у Вас на руках, для посещения Черногории состоит из: загранпаспорта, авиабилета, ваучера, страхового полиса, а также доверенности на ребенка и свидетельства о рождении (при необходимости). Пожалуйста, убедитесь перед поездкой в том, что у Вас есть все эти документы. Документы Вы также можете получить у представителя вашей компании непосредственно в офисе компании. 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ВАЖНО:</w:t>
      </w:r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При выезде за границу детей до 18 лет с близкими родственниками или знакомыми (без сопровождения родителей) необходимо иметь на паспортном контроле нотариально заверенное согласие родителей на данную поездку, а также свидетельство о рождении ребенка. Если ребенок выезжает за границу в сопровождении одного из родителей, следует иметь на паспортном контроле нотариально заверенное согласие второго родителя на данную поездку и свидетельство </w:t>
      </w:r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lastRenderedPageBreak/>
        <w:t xml:space="preserve">о рождении ребенка. Также, если ребенок вписан в загранпаспорт и ему уже исполнилось 5лет, должна быть </w:t>
      </w:r>
      <w:proofErr w:type="spellStart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вклеянная</w:t>
      </w:r>
      <w:proofErr w:type="spellEnd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фотография и печать на ней. Просим принять во внимание, что ответственность за действительность Ваших загранпаспортов Вы несете сами. В случае не прохождения Вами паспортного контроля, никакие претензии по этому поводу турфирмой не принимаются. Туроператор не несёт ответственность за возможные задержки прохождения пограничного контроля по вине сотрудников таможенно-паспортных служб. 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 xml:space="preserve">В аэропорту 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Убедительно просим Вас прибыть в аэропорт не менее чем за 2 часа до вылета! При вылете из аэропорта Вам необходимо иметь весь полученный Вами пакет документов и предъявлять их по требованию служб аэропорта при прохождении таможенного контроля, регистрации на рейс и паспортного контроля.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Согласно действующему Законодательству вывоз наличной валюты за пределы страны без письменного декларирования разрешен в размере до 10 000 долларов на каждого из туристов или эквивалент этой суммы в другой иностранной валюте. Рекомендуем также, задекларировать при вылете из страны все ценные предметы, принадлежащие Вам (золотые украшения, драгоценности, дорогую фото-видео аппаратуру). На стойке регистрации Вы сдаете Ваши вещи в багаж (кроме ручной клади) и авиакомпания выдает Вам посадочный талон с указанием номера места в самолете. Затем Вам необходимо подняться на эскалаторе на второй этаж и пройти пограничный контроль. После пограничного контроля Вы дожидаетесь приглашения на посадку в самолет.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 xml:space="preserve">В аэропорту </w:t>
      </w:r>
      <w:proofErr w:type="spellStart"/>
      <w:r w:rsidRPr="003C66C2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Тиват</w:t>
      </w:r>
      <w:proofErr w:type="spellEnd"/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Для въезда в Черногорию необходимо иметь туристический ваучер, который является основанием для безвизового въезда в страну. Вам необходимо пройти к стойке с надписью “PASSPORT CONTROL” для прохождения паспортного контроля. После прохождения паспортного контроля и получения багажа у выхода из аэропорта Вас ожидает представитель принимающей стороны с табличкой "VIPTURS". После отметки у представителя Вам будет организован трансфер до отеля, указанного в Вашем ваучере. По дороге в отель Вам будет предоставлена общая информация о Черногории, об особенностях страны, национальных традициях, курсе местной валюты и т.п. Также наш представитель проследит за Вашим поселением и назначит встречу в холле отеля или виллы, на которой Вы сможете получить информацию об экскурсиях, о времени нахождения представителя в отеле, а, также, его номере телефона для связи.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="00C67F38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 xml:space="preserve">Страховой </w:t>
      </w:r>
      <w:r w:rsidRPr="003C66C2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 xml:space="preserve">случай 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В случае, если во время Вашего отдыха с Вами произошел страховой </w:t>
      </w:r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lastRenderedPageBreak/>
        <w:t>случай, то Вам необходимо обратиться к врачу в отеле или в другом месте, предварительно позвонив в представительство страховой компании по телефонам указанным в вашем страховом полисе. Сообщите русскоговорящему оператору Ваше местонахождение и номер страхового полиса. В этом случае, все вопросы об оплате Вашего медицинского обслуживания страховая компания возьмет на себя. Детальную информацию об условиях страхования и правилах поведения при возникновении страхового случая Вы можете получить из Вашего страхового полиса.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 xml:space="preserve">Обратный вылет 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За один день до Вашего обратного вылета наш представитель в отеле предупредит Вас о времени, когда Вам будет организован обратный трансфер в аэропорт. Вам необходимо будет находиться в указанное время на рецепции отеля. При вылете из аэропорта </w:t>
      </w:r>
      <w:proofErr w:type="spellStart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Тиват</w:t>
      </w:r>
      <w:proofErr w:type="spellEnd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, из документов Вам достаточно иметь при себе загранпаспорт и обратный билет, по которому на стойке регистрации Вы получите посадочный талон с указанным номером места в самолете. 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Основная информация по Черногории: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Расположение: на Балканском полуострове в центре Средиземноморья, граничит на северо-западе с Хорватией, на востоке с Сербией, а по морю – с Италией. 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Время: разница с Киевом – минус один час, с Москвой – минус 2 часа летом и минус 3 часа зимой. 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Столица: </w:t>
      </w:r>
      <w:proofErr w:type="spellStart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Подгорица</w:t>
      </w:r>
      <w:proofErr w:type="spellEnd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(100 тысяч жителей). Древняя столица – </w:t>
      </w:r>
      <w:proofErr w:type="spellStart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Цетинье</w:t>
      </w:r>
      <w:proofErr w:type="spellEnd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(20 тысяч жителей).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Население: 650 тысяч жителей. 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Площадь: 13 812 </w:t>
      </w:r>
      <w:proofErr w:type="spellStart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кв.км</w:t>
      </w:r>
      <w:proofErr w:type="spellEnd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. 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Религия: православие.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Язык: сербскохорватский.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Виза: не нужна (на срок до 90 дней гражданам Украины и 30 дней гражданам России и Беларуси) в случае авиаперелёта. Для проезда автобусом или поездом виза открывается в посольстве государства, через которое едете транзитом. 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Денежная единица: ЕВРО. Бумажные купюры 5, 10, 20, 50, 100, 200 и 500 евро. Металлические деньги 1, 2, 5, 10, 20, 50 центов, 1 и 2 евро. К оплате принимаются кредитные карточки DINERS, VISA. Иностранцы могут ввозить неограниченное количество евро с обязательным предъявлением по прибытии, так как вывоз из Черногории разрешён только 500 евро, если при въезде не предъявлена большая сумма.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Банки: работают с 8.00 до 16.00, в субботу до 13.00, воскресенье – выходной.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Магазины: обычно с 9.00 до 21.00, в туристический сезон работают допоздна. 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Климат: средиземноморский – апрель, май, октябрь +22+26, </w:t>
      </w:r>
      <w:proofErr w:type="spellStart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lastRenderedPageBreak/>
        <w:t>июнь,сентябрь</w:t>
      </w:r>
      <w:proofErr w:type="spellEnd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+28, </w:t>
      </w:r>
      <w:proofErr w:type="spellStart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июль,август</w:t>
      </w:r>
      <w:proofErr w:type="spellEnd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+30. 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Связь: полиция 122, пожарная охрана 123, скорая помощь 124, инфо 1181. Выход на международную линию 99 (00). Два оператора мобильной связи: Теленор-069 и Т-мобайл-067. Роуминг возможен. Наиболее дешёвый вариант звонков за границу из почтового отделения по карточкам </w:t>
      </w:r>
      <w:proofErr w:type="spellStart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MonteCard</w:t>
      </w:r>
      <w:proofErr w:type="spellEnd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.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Электричество: 220 V.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Прокат авто: выгоднее всего на срок от 5 дней, для оформления достаточно водительских прав и стаж вождения не менее 4 года.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Безопасность: гарантирована полная и абсолютная. Полиция встречается редко. Достаточно “людей в штатском”. Краж нет. Простые черногорцы часто и с удовольствием готовы помочь.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Черногория –страна успешно развивается, строятся новые отели и виллы. Свидетельство тому – переход Черногории на евро и готовящееся вступление в Евросоюз. Удачный выбор для любителей активного вида отдыха: прокат велосипедов, мотороллеров, автомобилей, на пляже – водных мотоциклов, катамаранов, водных лыж, парашютов. Есть возможность самостоятельно прогуляться по горным тропинкам и морским набережным, по узеньким улочкам старого города. </w:t>
      </w:r>
      <w:proofErr w:type="spellStart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Bезде</w:t>
      </w:r>
      <w:proofErr w:type="spellEnd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Вы сможете наслаждаться чарующими видами первозданной природы.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География.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Поверхность в основном гористая, хребты </w:t>
      </w:r>
      <w:proofErr w:type="spellStart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Динарского</w:t>
      </w:r>
      <w:proofErr w:type="spellEnd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нагорья </w:t>
      </w:r>
      <w:proofErr w:type="spellStart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Дурмитор</w:t>
      </w:r>
      <w:proofErr w:type="spellEnd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, </w:t>
      </w:r>
      <w:proofErr w:type="spellStart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Синявина</w:t>
      </w:r>
      <w:proofErr w:type="spellEnd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, </w:t>
      </w:r>
      <w:proofErr w:type="spellStart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Беласица</w:t>
      </w:r>
      <w:proofErr w:type="spellEnd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с наибольшей вершиной - </w:t>
      </w:r>
      <w:proofErr w:type="spellStart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Боботов</w:t>
      </w:r>
      <w:proofErr w:type="spellEnd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Кук, 2522 м (для сравнения: Говерла в Карпатах высотой 2061 м). Небольшие равнины около рек Зета, </w:t>
      </w:r>
      <w:proofErr w:type="spellStart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Морача</w:t>
      </w:r>
      <w:proofErr w:type="spellEnd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, Лима и </w:t>
      </w:r>
      <w:proofErr w:type="spellStart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Скадарского</w:t>
      </w:r>
      <w:proofErr w:type="spellEnd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озера. На севере густые леса и пастбища. Побережье Адриатики богато живописными заливами, островами и полуостровами. 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Заповедник </w:t>
      </w:r>
      <w:proofErr w:type="spellStart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Београдска</w:t>
      </w:r>
      <w:proofErr w:type="spellEnd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Гора – самый большой девственный лес в Южной Европе.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Каньон реки Тара – самый протяжённый и глубокий в Европе.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proofErr w:type="spellStart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Скадарское</w:t>
      </w:r>
      <w:proofErr w:type="spellEnd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озеро – самый большой резервуар питьевой воды в Европе.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Боко-</w:t>
      </w:r>
      <w:proofErr w:type="spellStart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Которский</w:t>
      </w:r>
      <w:proofErr w:type="spellEnd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залив – самый большой фьорд Средиземноморья, жемчужина Адриатики.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Остров Святой Стефан – единственный в мире город-отель, известный далеко за пределами страны.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Самое старое в Европе оливковое дерево, возраст которого насчитывает более 2500 лет.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Самые известные морские курорты: </w:t>
      </w:r>
      <w:proofErr w:type="spellStart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Будва</w:t>
      </w:r>
      <w:proofErr w:type="spellEnd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, </w:t>
      </w:r>
      <w:proofErr w:type="spellStart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Св.Стефан</w:t>
      </w:r>
      <w:proofErr w:type="spellEnd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, </w:t>
      </w:r>
      <w:proofErr w:type="spellStart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Бечичи</w:t>
      </w:r>
      <w:proofErr w:type="spellEnd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, </w:t>
      </w:r>
      <w:proofErr w:type="spellStart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Петровац</w:t>
      </w:r>
      <w:proofErr w:type="spellEnd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, </w:t>
      </w:r>
      <w:proofErr w:type="spellStart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Милочер</w:t>
      </w:r>
      <w:proofErr w:type="spellEnd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, </w:t>
      </w:r>
      <w:proofErr w:type="spellStart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Сутоморе</w:t>
      </w:r>
      <w:proofErr w:type="spellEnd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.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Зимние горнолыжные центры: </w:t>
      </w:r>
      <w:proofErr w:type="spellStart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Жабляк</w:t>
      </w:r>
      <w:proofErr w:type="spellEnd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, </w:t>
      </w:r>
      <w:proofErr w:type="spellStart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Колашин</w:t>
      </w:r>
      <w:proofErr w:type="spellEnd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и Зета.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Десять заповедей черногорца: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Советы и рекомендации.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Что взять с собой: мыло, шампунь, фен, полотенце для пляжа. Это есть в отелях, но нет в виллах.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lastRenderedPageBreak/>
        <w:t>В июле-августе в период с 13.00 до 17.00 очень жарко, поэтому семьям с маленькими детьми лучше воздержаться от прогулок и загара на пляже. Старайтесь быть в тени. Возьмите с собой защитные кремы. При наличии кондиционера будьте внимательны – не переохлаждайте ребёнка! Резкий перепад температур может привести к простуде. Лекарства в Черногории очень дорогие! Возьмите в дорогу таблетки от головной боли, температуры, расстройства желудка и др. В страховых случаях сохраняйте все счета и квитанции. Телефон скорой помощи 94. При наступлении страхового случая в первую очередь связывайтесь с представителем принимающей стороны, мобильный телефон которого Вы получите по прибытии.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Общественные пляжи бесплатные. Вход на платный пляж </w:t>
      </w:r>
      <w:proofErr w:type="spellStart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Могрен</w:t>
      </w:r>
      <w:proofErr w:type="spellEnd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в </w:t>
      </w:r>
      <w:proofErr w:type="spellStart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Будве</w:t>
      </w:r>
      <w:proofErr w:type="spellEnd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1,5 евро. Прокат зонтиков и шезлонгов от 5 до 10 евро. 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Экскурсии: практически все экскурсии предполагают пешеходные прогулки, некоторые из них c прохождением по горным дорогам, поэтому </w:t>
      </w:r>
      <w:r w:rsidRPr="003C66C2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НАСТОЯТЕЛЬНО РЕКОМЕНДУЕМ</w:t>
      </w:r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взять закрытую спортивную обувь и длинные легкие брюки. При отказе от экскурсии день в день – деньги не возвращаются, за день-два – возможен частичный возврат денег. 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Некоторые цены: </w:t>
      </w:r>
      <w:proofErr w:type="spellStart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палачинки</w:t>
      </w:r>
      <w:proofErr w:type="spellEnd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(блины) от 1.5 евро, </w:t>
      </w:r>
      <w:proofErr w:type="spellStart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вешалица</w:t>
      </w:r>
      <w:proofErr w:type="spellEnd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(большой бутерброд с мясом, овощами и приправами) 2 евро, большой кусок пиццы 1,5 евро, соки от 1,5 евро, бананы 0,8 евро/кг, яблоки 1,3-1,8 евро/кг, мороженное 0,5 евро, варёная колбаса 5,5 евро/кг, салями 7,5 евро/кг, батон 0,35 евро, сигареты «Винстон» 1,2 евро, «Монте Карло» 0,9 евро, «Мальборо» 1,6 евро; пиво 0,5л «</w:t>
      </w:r>
      <w:proofErr w:type="spellStart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Никшичка</w:t>
      </w:r>
      <w:proofErr w:type="spellEnd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» 1 евро, пиво 0,3л «Ник </w:t>
      </w:r>
      <w:proofErr w:type="spellStart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Голд</w:t>
      </w:r>
      <w:proofErr w:type="spellEnd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» 1,5 евро; вино «</w:t>
      </w:r>
      <w:proofErr w:type="spellStart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Вранац</w:t>
      </w:r>
      <w:proofErr w:type="spellEnd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» 0,7л от 2 до 5 евро, в зависимости от года изготовления (рекомендуем 1999 года!); водка 0,7л 5 евро; 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в ресторане: бифштекс 7 евро; мясо 6,5 евро; рыба 10 евро; </w:t>
      </w:r>
      <w:proofErr w:type="spellStart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пршут</w:t>
      </w:r>
      <w:proofErr w:type="spellEnd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4,5 евро; </w:t>
      </w:r>
      <w:proofErr w:type="spellStart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плескавице</w:t>
      </w:r>
      <w:proofErr w:type="spellEnd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4 евро; порции вино 50 г 0,8 евро; водка «</w:t>
      </w:r>
      <w:proofErr w:type="spellStart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Смирноф</w:t>
      </w:r>
      <w:proofErr w:type="spellEnd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», «Абсолют» 2,2 евро; ром 1 евро; коктейль «Секс на пляже» 5 евро; бутылочка «Кока-Колы» 1,5 евро; обеденный суп 1,5-2 евро, </w:t>
      </w:r>
      <w:proofErr w:type="spellStart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салат+горячее</w:t>
      </w:r>
      <w:proofErr w:type="spellEnd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блюдо+200г вина 10 евро, омлет с сыром и ветчиной 2,5 евро, маслины 2 евро, десерт 1,6-3 евро.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Такси: </w:t>
      </w:r>
      <w:proofErr w:type="spellStart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Бечичи-Будва</w:t>
      </w:r>
      <w:proofErr w:type="spellEnd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5-7 евро, </w:t>
      </w:r>
      <w:proofErr w:type="spellStart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Милочер-Будва</w:t>
      </w:r>
      <w:proofErr w:type="spellEnd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15 евро; </w:t>
      </w:r>
      <w:proofErr w:type="spellStart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Св.Стефан-Будва</w:t>
      </w:r>
      <w:proofErr w:type="spellEnd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20 евро. Маршрутки (</w:t>
      </w:r>
      <w:proofErr w:type="spellStart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Комби</w:t>
      </w:r>
      <w:proofErr w:type="spellEnd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-такси) </w:t>
      </w:r>
      <w:proofErr w:type="spellStart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Сутоморе-Будва</w:t>
      </w:r>
      <w:proofErr w:type="spellEnd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3 евро. Ходит в сезон с 7 утра до 3 ночи каждые 20 минут. Рейсовые автобусы по </w:t>
      </w:r>
      <w:proofErr w:type="spellStart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Ядранскому</w:t>
      </w:r>
      <w:proofErr w:type="spellEnd"/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пути ходят каждый час, в сезон – чаще, проезд 2-5 евро. 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Уважаемые господа!</w:t>
      </w:r>
      <w:r w:rsidRPr="003C66C2">
        <w:rPr>
          <w:rFonts w:ascii="pt_sans" w:eastAsia="Times New Roman" w:hAnsi="pt_sans" w:cs="Times New Roman"/>
          <w:sz w:val="24"/>
          <w:szCs w:val="24"/>
          <w:lang w:eastAsia="ru-RU"/>
        </w:rPr>
        <w:br/>
      </w:r>
      <w:r w:rsidRPr="003C66C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Рекомендуем Вам взять в путешествие ксерокопии своих заграничных паспортов.</w:t>
      </w:r>
    </w:p>
    <w:p w:rsidR="006D24C6" w:rsidRDefault="006D24C6"/>
    <w:sectPr w:rsidR="006D2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_sans">
    <w:altName w:val="Times New Roman"/>
    <w:charset w:val="00"/>
    <w:family w:val="auto"/>
    <w:pitch w:val="default"/>
  </w:font>
  <w:font w:name="PT Sans Narro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2E"/>
    <w:rsid w:val="00287709"/>
    <w:rsid w:val="003C66C2"/>
    <w:rsid w:val="005B244A"/>
    <w:rsid w:val="006D24C6"/>
    <w:rsid w:val="008C7B82"/>
    <w:rsid w:val="00C67F38"/>
    <w:rsid w:val="00F2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0F75E67"/>
  <w15:chartTrackingRefBased/>
  <w15:docId w15:val="{6894CA1A-8965-4810-8A32-CE743572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96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61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47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95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62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94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4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55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82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54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383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9632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0746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7214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604616">
                      <w:marLeft w:val="0"/>
                      <w:marRight w:val="0"/>
                      <w:marTop w:val="4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9287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02460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8836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440692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59366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02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80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04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76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26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9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1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57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60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73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95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24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29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59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22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82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42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5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00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0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2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20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18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87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21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37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81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33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32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98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75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00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93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82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4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89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5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57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33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77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65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20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21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9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0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5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57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90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09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86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8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47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30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8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87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1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79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07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23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42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78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96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image" Target="media/image6.jpeg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hyperlink" Target="https://files.tpg.ua/&#1055;&#1072;&#1084;&#1103;&#1090;&#1082;&#1072;%20&#1090;&#1091;&#1088;&#1080;&#1089;&#1090;&#1091;%202017%20%20&#1040;&#1085;&#1082;&#1086;&#1088;&#1072;%20(00000003).pdf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2480</Words>
  <Characters>14140</Characters>
  <Application>Microsoft Office Word</Application>
  <DocSecurity>0</DocSecurity>
  <Lines>117</Lines>
  <Paragraphs>33</Paragraphs>
  <ScaleCrop>false</ScaleCrop>
  <Company/>
  <LinksUpToDate>false</LinksUpToDate>
  <CharactersWithSpaces>16587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2021-07-13T07:26:00Z</dcterms:created>
  <dcterms:modified xsi:type="dcterms:W3CDTF">2021-07-15T08:11:00Z</dcterms:modified>
</cp:coreProperties>
</file>